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F4C9" w14:textId="2CC69669" w:rsidR="00A451C6" w:rsidRPr="00D1068A" w:rsidRDefault="00742D97" w:rsidP="007E35CE">
      <w:pPr>
        <w:spacing w:after="160" w:line="259" w:lineRule="auto"/>
        <w:ind w:left="7080" w:firstLine="291"/>
        <w:jc w:val="right"/>
        <w:rPr>
          <w:b/>
          <w:bCs/>
          <w:sz w:val="24"/>
          <w:szCs w:val="24"/>
        </w:rPr>
      </w:pPr>
      <w:r w:rsidRPr="00D1068A">
        <w:rPr>
          <w:b/>
          <w:sz w:val="24"/>
          <w:lang w:bidi="en-US"/>
        </w:rPr>
        <w:tab/>
      </w:r>
    </w:p>
    <w:p w14:paraId="1060F4CA" w14:textId="77777777" w:rsidR="00A451C6" w:rsidRPr="00D1068A" w:rsidRDefault="00742D97" w:rsidP="00A014C0">
      <w:pPr>
        <w:widowControl w:val="0"/>
        <w:autoSpaceDE w:val="0"/>
        <w:autoSpaceDN w:val="0"/>
        <w:adjustRightInd w:val="0"/>
        <w:spacing w:after="0" w:line="240" w:lineRule="auto"/>
        <w:jc w:val="right"/>
        <w:rPr>
          <w:b/>
          <w:bCs/>
          <w:color w:val="000000" w:themeColor="text1"/>
          <w:sz w:val="18"/>
          <w:szCs w:val="18"/>
          <w:lang w:eastAsia="ko-KR"/>
        </w:rPr>
      </w:pPr>
      <w:r w:rsidRPr="00D1068A">
        <w:rPr>
          <w:b/>
          <w:sz w:val="18"/>
          <w:lang w:bidi="en-US"/>
        </w:rPr>
        <w:t>TO EVROFINANCE MOSNARBANK</w:t>
      </w:r>
    </w:p>
    <w:p w14:paraId="1060F4CB" w14:textId="77777777" w:rsidR="00A451C6" w:rsidRPr="00D1068A" w:rsidRDefault="00A451C6" w:rsidP="00A014C0">
      <w:pPr>
        <w:widowControl w:val="0"/>
        <w:autoSpaceDE w:val="0"/>
        <w:autoSpaceDN w:val="0"/>
        <w:adjustRightInd w:val="0"/>
        <w:spacing w:after="0" w:line="240" w:lineRule="auto"/>
        <w:jc w:val="center"/>
        <w:rPr>
          <w:b/>
          <w:bCs/>
          <w:color w:val="000000" w:themeColor="text1"/>
          <w:sz w:val="24"/>
          <w:szCs w:val="24"/>
          <w:lang w:eastAsia="ko-KR"/>
        </w:rPr>
      </w:pPr>
    </w:p>
    <w:p w14:paraId="1060F4CC" w14:textId="77777777" w:rsidR="00A451C6" w:rsidRPr="00D1068A" w:rsidRDefault="00742D97" w:rsidP="00A014C0">
      <w:pPr>
        <w:widowControl w:val="0"/>
        <w:autoSpaceDE w:val="0"/>
        <w:autoSpaceDN w:val="0"/>
        <w:adjustRightInd w:val="0"/>
        <w:spacing w:after="0" w:line="240" w:lineRule="auto"/>
        <w:jc w:val="center"/>
        <w:rPr>
          <w:b/>
          <w:bCs/>
          <w:color w:val="000000" w:themeColor="text1"/>
          <w:szCs w:val="22"/>
          <w:lang w:eastAsia="ko-KR"/>
        </w:rPr>
      </w:pPr>
      <w:r w:rsidRPr="00D1068A">
        <w:rPr>
          <w:b/>
          <w:sz w:val="24"/>
          <w:lang w:bidi="en-US"/>
        </w:rPr>
        <w:t>APPLICATION</w:t>
      </w:r>
    </w:p>
    <w:p w14:paraId="1060F4CD" w14:textId="77777777" w:rsidR="00A451C6" w:rsidRPr="00D1068A" w:rsidRDefault="00742D97" w:rsidP="00A014C0">
      <w:pPr>
        <w:widowControl w:val="0"/>
        <w:autoSpaceDE w:val="0"/>
        <w:autoSpaceDN w:val="0"/>
        <w:adjustRightInd w:val="0"/>
        <w:spacing w:after="0" w:line="240" w:lineRule="auto"/>
        <w:jc w:val="center"/>
        <w:rPr>
          <w:b/>
          <w:sz w:val="18"/>
          <w:szCs w:val="18"/>
        </w:rPr>
      </w:pPr>
      <w:r w:rsidRPr="00D1068A">
        <w:rPr>
          <w:b/>
          <w:sz w:val="18"/>
          <w:lang w:bidi="en-US"/>
        </w:rPr>
        <w:t xml:space="preserve">FOR OPENING A BANK ACCOUNT FOR SETTLEMENTS </w:t>
      </w:r>
    </w:p>
    <w:p w14:paraId="1060F4CE" w14:textId="77777777" w:rsidR="00A451C6" w:rsidRPr="00D1068A" w:rsidRDefault="00742D97" w:rsidP="00A014C0">
      <w:pPr>
        <w:widowControl w:val="0"/>
        <w:autoSpaceDE w:val="0"/>
        <w:autoSpaceDN w:val="0"/>
        <w:adjustRightInd w:val="0"/>
        <w:spacing w:after="0" w:line="240" w:lineRule="auto"/>
        <w:jc w:val="center"/>
        <w:rPr>
          <w:b/>
          <w:bCs/>
          <w:color w:val="000000" w:themeColor="text1"/>
          <w:sz w:val="18"/>
          <w:szCs w:val="22"/>
          <w:lang w:eastAsia="ko-KR"/>
        </w:rPr>
      </w:pPr>
      <w:r w:rsidRPr="00D1068A">
        <w:rPr>
          <w:b/>
          <w:sz w:val="18"/>
          <w:lang w:bidi="en-US"/>
        </w:rPr>
        <w:t xml:space="preserve">WITH DIGITAL FINANCIAL ASSETS (DFAs) </w:t>
      </w:r>
    </w:p>
    <w:p w14:paraId="1060F4CF" w14:textId="77777777" w:rsidR="00A451C6" w:rsidRPr="00D1068A" w:rsidRDefault="00742D97" w:rsidP="00A014C0">
      <w:pPr>
        <w:widowControl w:val="0"/>
        <w:autoSpaceDE w:val="0"/>
        <w:autoSpaceDN w:val="0"/>
        <w:adjustRightInd w:val="0"/>
        <w:spacing w:after="0" w:line="240" w:lineRule="auto"/>
        <w:jc w:val="center"/>
        <w:rPr>
          <w:rFonts w:ascii="Arial" w:hAnsi="Arial"/>
          <w:color w:val="7030A0"/>
          <w:sz w:val="24"/>
          <w:szCs w:val="24"/>
          <w:lang w:eastAsia="ko-KR"/>
        </w:rPr>
      </w:pPr>
      <w:r w:rsidRPr="00D1068A">
        <w:rPr>
          <w:b/>
          <w:sz w:val="18"/>
          <w:lang w:bidi="en-US"/>
        </w:rPr>
        <w:t>(for an individual)</w:t>
      </w:r>
      <w:r w:rsidRPr="00D1068A">
        <w:rPr>
          <w:color w:val="7030A0"/>
          <w:sz w:val="24"/>
          <w:lang w:bidi="en-US"/>
        </w:rPr>
        <w:t xml:space="preserve">    </w:t>
      </w:r>
    </w:p>
    <w:p w14:paraId="1060F4D0" w14:textId="77777777" w:rsidR="00A451C6" w:rsidRPr="00D1068A" w:rsidRDefault="00A451C6" w:rsidP="00A014C0">
      <w:pPr>
        <w:spacing w:after="0" w:line="240" w:lineRule="auto"/>
        <w:rPr>
          <w:color w:val="auto"/>
          <w:szCs w:val="22"/>
        </w:rPr>
      </w:pPr>
    </w:p>
    <w:tbl>
      <w:tblPr>
        <w:tblW w:w="1065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44"/>
        <w:gridCol w:w="8014"/>
      </w:tblGrid>
      <w:tr w:rsidR="00085D3B" w:rsidRPr="00D1068A" w14:paraId="1060F4D2" w14:textId="77777777" w:rsidTr="00FA403D">
        <w:trPr>
          <w:trHeight w:val="197"/>
        </w:trPr>
        <w:tc>
          <w:tcPr>
            <w:tcW w:w="10658" w:type="dxa"/>
            <w:gridSpan w:val="2"/>
            <w:tcBorders>
              <w:top w:val="single" w:sz="6" w:space="0" w:color="auto"/>
              <w:left w:val="single" w:sz="6" w:space="0" w:color="auto"/>
              <w:bottom w:val="single" w:sz="6" w:space="0" w:color="auto"/>
              <w:right w:val="single" w:sz="6" w:space="0" w:color="auto"/>
            </w:tcBorders>
            <w:vAlign w:val="center"/>
            <w:hideMark/>
          </w:tcPr>
          <w:p w14:paraId="1060F4D1" w14:textId="77777777" w:rsidR="00A451C6" w:rsidRPr="00D1068A" w:rsidRDefault="00742D97" w:rsidP="00FA403D">
            <w:pPr>
              <w:rPr>
                <w:rFonts w:ascii="Times New Roman CYR" w:hAnsi="Times New Roman CYR"/>
                <w:b/>
                <w:bCs/>
                <w:szCs w:val="22"/>
              </w:rPr>
            </w:pPr>
            <w:r w:rsidRPr="00D1068A">
              <w:rPr>
                <w:b/>
                <w:lang w:bidi="en-US"/>
              </w:rPr>
              <w:t>Client information</w:t>
            </w:r>
          </w:p>
        </w:tc>
      </w:tr>
      <w:tr w:rsidR="00085D3B" w:rsidRPr="00D1068A" w14:paraId="1060F4D5" w14:textId="77777777" w:rsidTr="00FA403D">
        <w:trPr>
          <w:trHeight w:val="290"/>
        </w:trPr>
        <w:tc>
          <w:tcPr>
            <w:tcW w:w="2644" w:type="dxa"/>
            <w:tcBorders>
              <w:top w:val="single" w:sz="6" w:space="0" w:color="auto"/>
              <w:left w:val="single" w:sz="6" w:space="0" w:color="auto"/>
              <w:bottom w:val="single" w:sz="6" w:space="0" w:color="auto"/>
              <w:right w:val="single" w:sz="6" w:space="0" w:color="auto"/>
            </w:tcBorders>
            <w:vAlign w:val="center"/>
            <w:hideMark/>
          </w:tcPr>
          <w:p w14:paraId="1060F4D3" w14:textId="77777777" w:rsidR="00A451C6" w:rsidRPr="00D1068A" w:rsidRDefault="00742D97" w:rsidP="00FA403D">
            <w:pPr>
              <w:rPr>
                <w:sz w:val="16"/>
                <w:szCs w:val="16"/>
              </w:rPr>
            </w:pPr>
            <w:r w:rsidRPr="00D1068A">
              <w:rPr>
                <w:b/>
                <w:sz w:val="16"/>
                <w:lang w:bidi="en-US"/>
              </w:rPr>
              <w:t>Surname, Name, Patronymic</w:t>
            </w:r>
          </w:p>
        </w:tc>
        <w:tc>
          <w:tcPr>
            <w:tcW w:w="8014" w:type="dxa"/>
            <w:tcBorders>
              <w:top w:val="single" w:sz="6" w:space="0" w:color="auto"/>
              <w:left w:val="single" w:sz="6" w:space="0" w:color="auto"/>
              <w:bottom w:val="single" w:sz="6" w:space="0" w:color="auto"/>
              <w:right w:val="single" w:sz="6" w:space="0" w:color="auto"/>
            </w:tcBorders>
          </w:tcPr>
          <w:p w14:paraId="1060F4D4" w14:textId="77777777" w:rsidR="00A451C6" w:rsidRPr="00D1068A" w:rsidRDefault="00A451C6" w:rsidP="00FA403D">
            <w:pPr>
              <w:rPr>
                <w:sz w:val="16"/>
                <w:szCs w:val="16"/>
              </w:rPr>
            </w:pPr>
          </w:p>
        </w:tc>
      </w:tr>
      <w:tr w:rsidR="00085D3B" w:rsidRPr="00D1068A" w14:paraId="1060F4D9" w14:textId="77777777" w:rsidTr="00FA403D">
        <w:trPr>
          <w:trHeight w:val="200"/>
        </w:trPr>
        <w:tc>
          <w:tcPr>
            <w:tcW w:w="2644" w:type="dxa"/>
            <w:tcBorders>
              <w:top w:val="single" w:sz="6" w:space="0" w:color="auto"/>
              <w:left w:val="single" w:sz="6" w:space="0" w:color="auto"/>
              <w:bottom w:val="single" w:sz="6" w:space="0" w:color="auto"/>
              <w:right w:val="single" w:sz="6" w:space="0" w:color="auto"/>
            </w:tcBorders>
            <w:vAlign w:val="center"/>
            <w:hideMark/>
          </w:tcPr>
          <w:p w14:paraId="1060F4D6" w14:textId="77777777" w:rsidR="00A451C6" w:rsidRPr="00D1068A" w:rsidRDefault="00742D97" w:rsidP="00FA403D">
            <w:pPr>
              <w:rPr>
                <w:b/>
                <w:sz w:val="16"/>
                <w:szCs w:val="16"/>
              </w:rPr>
            </w:pPr>
            <w:r w:rsidRPr="00D1068A">
              <w:rPr>
                <w:b/>
                <w:sz w:val="16"/>
                <w:lang w:bidi="en-US"/>
              </w:rPr>
              <w:t>Identification document (name, series and number, date of issue, issuing authority)</w:t>
            </w:r>
          </w:p>
        </w:tc>
        <w:tc>
          <w:tcPr>
            <w:tcW w:w="8014" w:type="dxa"/>
            <w:tcBorders>
              <w:top w:val="single" w:sz="6" w:space="0" w:color="auto"/>
              <w:left w:val="single" w:sz="6" w:space="0" w:color="auto"/>
              <w:bottom w:val="single" w:sz="6" w:space="0" w:color="auto"/>
              <w:right w:val="single" w:sz="6" w:space="0" w:color="auto"/>
            </w:tcBorders>
          </w:tcPr>
          <w:p w14:paraId="1060F4D7" w14:textId="77777777" w:rsidR="00A451C6" w:rsidRPr="00D1068A" w:rsidRDefault="00A451C6" w:rsidP="00FA403D">
            <w:pPr>
              <w:rPr>
                <w:sz w:val="16"/>
                <w:szCs w:val="16"/>
              </w:rPr>
            </w:pPr>
          </w:p>
          <w:p w14:paraId="1060F4D8" w14:textId="77777777" w:rsidR="00A451C6" w:rsidRPr="00D1068A" w:rsidRDefault="00A451C6" w:rsidP="00FA403D">
            <w:pPr>
              <w:rPr>
                <w:sz w:val="16"/>
                <w:szCs w:val="16"/>
              </w:rPr>
            </w:pPr>
          </w:p>
        </w:tc>
      </w:tr>
      <w:tr w:rsidR="00085D3B" w:rsidRPr="00D1068A" w14:paraId="1060F4DC" w14:textId="77777777" w:rsidTr="00FA403D">
        <w:trPr>
          <w:trHeight w:val="241"/>
        </w:trPr>
        <w:tc>
          <w:tcPr>
            <w:tcW w:w="2644" w:type="dxa"/>
            <w:tcBorders>
              <w:top w:val="single" w:sz="6" w:space="0" w:color="auto"/>
              <w:left w:val="single" w:sz="6" w:space="0" w:color="auto"/>
              <w:bottom w:val="single" w:sz="6" w:space="0" w:color="auto"/>
              <w:right w:val="single" w:sz="6" w:space="0" w:color="auto"/>
            </w:tcBorders>
            <w:vAlign w:val="center"/>
            <w:hideMark/>
          </w:tcPr>
          <w:p w14:paraId="1060F4DA" w14:textId="77777777" w:rsidR="00A451C6" w:rsidRPr="00D1068A" w:rsidRDefault="00742D97" w:rsidP="00FA403D">
            <w:pPr>
              <w:rPr>
                <w:rFonts w:ascii="Times New Roman CYR" w:hAnsi="Times New Roman CYR" w:cs="Times New Roman CYR"/>
                <w:b/>
                <w:sz w:val="16"/>
                <w:szCs w:val="16"/>
              </w:rPr>
            </w:pPr>
            <w:r w:rsidRPr="00D1068A">
              <w:rPr>
                <w:b/>
                <w:sz w:val="16"/>
                <w:lang w:bidi="en-US"/>
              </w:rPr>
              <w:t>Registration address</w:t>
            </w:r>
          </w:p>
        </w:tc>
        <w:tc>
          <w:tcPr>
            <w:tcW w:w="8014" w:type="dxa"/>
            <w:tcBorders>
              <w:top w:val="single" w:sz="6" w:space="0" w:color="auto"/>
              <w:left w:val="single" w:sz="6" w:space="0" w:color="auto"/>
              <w:bottom w:val="single" w:sz="6" w:space="0" w:color="auto"/>
              <w:right w:val="single" w:sz="6" w:space="0" w:color="auto"/>
            </w:tcBorders>
          </w:tcPr>
          <w:p w14:paraId="1060F4DB" w14:textId="77777777" w:rsidR="00A451C6" w:rsidRPr="00D1068A" w:rsidRDefault="00A451C6" w:rsidP="00FA403D">
            <w:pPr>
              <w:rPr>
                <w:sz w:val="16"/>
                <w:szCs w:val="16"/>
              </w:rPr>
            </w:pPr>
          </w:p>
        </w:tc>
      </w:tr>
      <w:tr w:rsidR="00085D3B" w:rsidRPr="00D1068A" w14:paraId="1060F4DF" w14:textId="77777777" w:rsidTr="00FA403D">
        <w:trPr>
          <w:trHeight w:val="241"/>
        </w:trPr>
        <w:tc>
          <w:tcPr>
            <w:tcW w:w="2644" w:type="dxa"/>
            <w:tcBorders>
              <w:top w:val="single" w:sz="6" w:space="0" w:color="auto"/>
              <w:left w:val="single" w:sz="6" w:space="0" w:color="auto"/>
              <w:bottom w:val="single" w:sz="6" w:space="0" w:color="auto"/>
              <w:right w:val="single" w:sz="6" w:space="0" w:color="auto"/>
            </w:tcBorders>
            <w:vAlign w:val="center"/>
          </w:tcPr>
          <w:p w14:paraId="1060F4DD" w14:textId="77777777" w:rsidR="00A451C6" w:rsidRPr="00D1068A" w:rsidRDefault="00742D97" w:rsidP="00FA403D">
            <w:pPr>
              <w:rPr>
                <w:rFonts w:ascii="Times New Roman CYR" w:hAnsi="Times New Roman CYR" w:cs="Times New Roman CYR"/>
                <w:b/>
                <w:bCs/>
                <w:sz w:val="16"/>
                <w:szCs w:val="16"/>
              </w:rPr>
            </w:pPr>
            <w:r w:rsidRPr="00D1068A">
              <w:rPr>
                <w:b/>
                <w:sz w:val="16"/>
                <w:lang w:bidi="en-US"/>
              </w:rPr>
              <w:t>SNILS (Individual Insurance Account Number) (if any)</w:t>
            </w:r>
          </w:p>
        </w:tc>
        <w:tc>
          <w:tcPr>
            <w:tcW w:w="8014" w:type="dxa"/>
            <w:tcBorders>
              <w:top w:val="single" w:sz="6" w:space="0" w:color="auto"/>
              <w:left w:val="single" w:sz="6" w:space="0" w:color="auto"/>
              <w:bottom w:val="single" w:sz="6" w:space="0" w:color="auto"/>
              <w:right w:val="single" w:sz="6" w:space="0" w:color="auto"/>
            </w:tcBorders>
          </w:tcPr>
          <w:p w14:paraId="1060F4DE" w14:textId="77777777" w:rsidR="00A451C6" w:rsidRPr="00D1068A" w:rsidRDefault="00A451C6" w:rsidP="00FA403D">
            <w:pPr>
              <w:rPr>
                <w:sz w:val="16"/>
                <w:szCs w:val="16"/>
              </w:rPr>
            </w:pPr>
          </w:p>
        </w:tc>
      </w:tr>
      <w:tr w:rsidR="00085D3B" w:rsidRPr="00D1068A" w14:paraId="1060F4E2" w14:textId="77777777" w:rsidTr="00FA403D">
        <w:trPr>
          <w:trHeight w:val="241"/>
        </w:trPr>
        <w:tc>
          <w:tcPr>
            <w:tcW w:w="2644" w:type="dxa"/>
            <w:tcBorders>
              <w:top w:val="single" w:sz="6" w:space="0" w:color="auto"/>
              <w:left w:val="single" w:sz="6" w:space="0" w:color="auto"/>
              <w:bottom w:val="single" w:sz="6" w:space="0" w:color="auto"/>
              <w:right w:val="single" w:sz="6" w:space="0" w:color="auto"/>
            </w:tcBorders>
            <w:vAlign w:val="center"/>
          </w:tcPr>
          <w:p w14:paraId="1060F4E0" w14:textId="77777777" w:rsidR="00A451C6" w:rsidRPr="00D1068A" w:rsidRDefault="00742D97" w:rsidP="00FA403D">
            <w:pPr>
              <w:rPr>
                <w:rFonts w:ascii="Times New Roman CYR" w:hAnsi="Times New Roman CYR" w:cs="Times New Roman CYR"/>
                <w:b/>
                <w:bCs/>
                <w:sz w:val="16"/>
                <w:szCs w:val="16"/>
              </w:rPr>
            </w:pPr>
            <w:r w:rsidRPr="00D1068A">
              <w:rPr>
                <w:b/>
                <w:sz w:val="16"/>
                <w:lang w:bidi="en-US"/>
              </w:rPr>
              <w:t>INN (Taxpayer Identification Number) (if any). It is obligatory in case of individual entrepreneur status, or a notary engaged in private practice, or an advocate who has established an advocate's office</w:t>
            </w:r>
          </w:p>
        </w:tc>
        <w:tc>
          <w:tcPr>
            <w:tcW w:w="8014" w:type="dxa"/>
            <w:tcBorders>
              <w:top w:val="single" w:sz="6" w:space="0" w:color="auto"/>
              <w:left w:val="single" w:sz="6" w:space="0" w:color="auto"/>
              <w:bottom w:val="single" w:sz="6" w:space="0" w:color="auto"/>
              <w:right w:val="single" w:sz="6" w:space="0" w:color="auto"/>
            </w:tcBorders>
          </w:tcPr>
          <w:p w14:paraId="1060F4E1" w14:textId="77777777" w:rsidR="00A451C6" w:rsidRPr="00D1068A" w:rsidRDefault="00A451C6" w:rsidP="00FA403D">
            <w:pPr>
              <w:rPr>
                <w:sz w:val="16"/>
                <w:szCs w:val="16"/>
              </w:rPr>
            </w:pPr>
          </w:p>
        </w:tc>
      </w:tr>
      <w:tr w:rsidR="00085D3B" w:rsidRPr="00D1068A" w14:paraId="1060F4E5" w14:textId="77777777" w:rsidTr="00E86067">
        <w:trPr>
          <w:trHeight w:val="241"/>
        </w:trPr>
        <w:tc>
          <w:tcPr>
            <w:tcW w:w="2644" w:type="dxa"/>
            <w:tcBorders>
              <w:top w:val="single" w:sz="6" w:space="0" w:color="auto"/>
              <w:left w:val="single" w:sz="6" w:space="0" w:color="auto"/>
              <w:bottom w:val="single" w:sz="6" w:space="0" w:color="auto"/>
              <w:right w:val="single" w:sz="6" w:space="0" w:color="auto"/>
            </w:tcBorders>
          </w:tcPr>
          <w:p w14:paraId="1060F4E3" w14:textId="77777777" w:rsidR="00A451C6" w:rsidRPr="00D1068A" w:rsidRDefault="00742D97" w:rsidP="00FC40BC">
            <w:pPr>
              <w:rPr>
                <w:rFonts w:ascii="Times New Roman CYR" w:hAnsi="Times New Roman CYR" w:cs="Times New Roman CYR"/>
                <w:b/>
                <w:bCs/>
                <w:sz w:val="16"/>
                <w:szCs w:val="16"/>
              </w:rPr>
            </w:pPr>
            <w:r w:rsidRPr="00D1068A">
              <w:rPr>
                <w:b/>
                <w:sz w:val="16"/>
                <w:lang w:bidi="en-US"/>
              </w:rPr>
              <w:t>Date of birth</w:t>
            </w:r>
          </w:p>
        </w:tc>
        <w:tc>
          <w:tcPr>
            <w:tcW w:w="8014" w:type="dxa"/>
            <w:tcBorders>
              <w:top w:val="single" w:sz="6" w:space="0" w:color="auto"/>
              <w:left w:val="single" w:sz="6" w:space="0" w:color="auto"/>
              <w:bottom w:val="single" w:sz="6" w:space="0" w:color="auto"/>
              <w:right w:val="single" w:sz="6" w:space="0" w:color="auto"/>
            </w:tcBorders>
          </w:tcPr>
          <w:p w14:paraId="1060F4E4" w14:textId="77777777" w:rsidR="00A451C6" w:rsidRPr="00D1068A" w:rsidRDefault="00A451C6" w:rsidP="00FC40BC">
            <w:pPr>
              <w:rPr>
                <w:sz w:val="16"/>
                <w:szCs w:val="16"/>
              </w:rPr>
            </w:pPr>
          </w:p>
        </w:tc>
      </w:tr>
      <w:tr w:rsidR="00085D3B" w:rsidRPr="00D1068A" w14:paraId="1060F4E8" w14:textId="77777777" w:rsidTr="00E86067">
        <w:trPr>
          <w:trHeight w:val="241"/>
        </w:trPr>
        <w:tc>
          <w:tcPr>
            <w:tcW w:w="2644" w:type="dxa"/>
            <w:tcBorders>
              <w:top w:val="single" w:sz="6" w:space="0" w:color="auto"/>
              <w:left w:val="single" w:sz="6" w:space="0" w:color="auto"/>
              <w:bottom w:val="single" w:sz="6" w:space="0" w:color="auto"/>
              <w:right w:val="single" w:sz="6" w:space="0" w:color="auto"/>
            </w:tcBorders>
          </w:tcPr>
          <w:p w14:paraId="1060F4E6" w14:textId="77777777" w:rsidR="00A451C6" w:rsidRPr="00D1068A" w:rsidRDefault="00742D97" w:rsidP="00FC40BC">
            <w:pPr>
              <w:rPr>
                <w:rFonts w:ascii="Times New Roman CYR" w:hAnsi="Times New Roman CYR" w:cs="Times New Roman CYR"/>
                <w:b/>
                <w:bCs/>
                <w:sz w:val="16"/>
                <w:szCs w:val="16"/>
              </w:rPr>
            </w:pPr>
            <w:r w:rsidRPr="00D1068A">
              <w:rPr>
                <w:b/>
                <w:sz w:val="16"/>
                <w:lang w:bidi="en-US"/>
              </w:rPr>
              <w:t>Place of birth</w:t>
            </w:r>
          </w:p>
        </w:tc>
        <w:tc>
          <w:tcPr>
            <w:tcW w:w="8014" w:type="dxa"/>
            <w:tcBorders>
              <w:top w:val="single" w:sz="6" w:space="0" w:color="auto"/>
              <w:left w:val="single" w:sz="6" w:space="0" w:color="auto"/>
              <w:bottom w:val="single" w:sz="6" w:space="0" w:color="auto"/>
              <w:right w:val="single" w:sz="6" w:space="0" w:color="auto"/>
            </w:tcBorders>
          </w:tcPr>
          <w:p w14:paraId="1060F4E7" w14:textId="77777777" w:rsidR="00A451C6" w:rsidRPr="00D1068A" w:rsidRDefault="00A451C6" w:rsidP="00FC40BC">
            <w:pPr>
              <w:rPr>
                <w:sz w:val="16"/>
                <w:szCs w:val="16"/>
              </w:rPr>
            </w:pPr>
          </w:p>
        </w:tc>
      </w:tr>
      <w:tr w:rsidR="00085D3B" w:rsidRPr="00D1068A" w14:paraId="1060F4EB" w14:textId="77777777" w:rsidTr="00FA403D">
        <w:trPr>
          <w:trHeight w:val="241"/>
        </w:trPr>
        <w:tc>
          <w:tcPr>
            <w:tcW w:w="2644" w:type="dxa"/>
            <w:tcBorders>
              <w:top w:val="single" w:sz="6" w:space="0" w:color="auto"/>
              <w:left w:val="single" w:sz="6" w:space="0" w:color="auto"/>
              <w:bottom w:val="single" w:sz="6" w:space="0" w:color="auto"/>
              <w:right w:val="single" w:sz="6" w:space="0" w:color="auto"/>
            </w:tcBorders>
            <w:vAlign w:val="center"/>
          </w:tcPr>
          <w:p w14:paraId="1060F4E9" w14:textId="77777777" w:rsidR="00A451C6" w:rsidRPr="00D1068A" w:rsidRDefault="00742D97" w:rsidP="00FC40BC">
            <w:pPr>
              <w:rPr>
                <w:rFonts w:ascii="Times New Roman CYR" w:hAnsi="Times New Roman CYR" w:cs="Times New Roman CYR"/>
                <w:b/>
                <w:bCs/>
                <w:sz w:val="16"/>
                <w:szCs w:val="16"/>
              </w:rPr>
            </w:pPr>
            <w:r w:rsidRPr="00D1068A">
              <w:rPr>
                <w:b/>
                <w:sz w:val="16"/>
                <w:lang w:bidi="en-US"/>
              </w:rPr>
              <w:t>Citizenship</w:t>
            </w:r>
          </w:p>
        </w:tc>
        <w:tc>
          <w:tcPr>
            <w:tcW w:w="8014" w:type="dxa"/>
            <w:tcBorders>
              <w:top w:val="single" w:sz="6" w:space="0" w:color="auto"/>
              <w:left w:val="single" w:sz="6" w:space="0" w:color="auto"/>
              <w:bottom w:val="single" w:sz="6" w:space="0" w:color="auto"/>
              <w:right w:val="single" w:sz="6" w:space="0" w:color="auto"/>
            </w:tcBorders>
          </w:tcPr>
          <w:p w14:paraId="1060F4EA" w14:textId="77777777" w:rsidR="00A451C6" w:rsidRPr="00D1068A" w:rsidRDefault="00A451C6" w:rsidP="00FC40BC">
            <w:pPr>
              <w:rPr>
                <w:sz w:val="16"/>
                <w:szCs w:val="16"/>
              </w:rPr>
            </w:pPr>
          </w:p>
        </w:tc>
      </w:tr>
      <w:tr w:rsidR="00085D3B" w:rsidRPr="00D1068A" w14:paraId="1060F4EE" w14:textId="77777777" w:rsidTr="00FA403D">
        <w:trPr>
          <w:trHeight w:val="241"/>
        </w:trPr>
        <w:tc>
          <w:tcPr>
            <w:tcW w:w="2644" w:type="dxa"/>
            <w:tcBorders>
              <w:top w:val="single" w:sz="6" w:space="0" w:color="auto"/>
              <w:left w:val="single" w:sz="6" w:space="0" w:color="auto"/>
              <w:bottom w:val="single" w:sz="6" w:space="0" w:color="auto"/>
              <w:right w:val="single" w:sz="6" w:space="0" w:color="auto"/>
            </w:tcBorders>
            <w:vAlign w:val="center"/>
          </w:tcPr>
          <w:p w14:paraId="1060F4EC" w14:textId="77777777" w:rsidR="00A451C6" w:rsidRPr="00D1068A" w:rsidRDefault="00742D97" w:rsidP="00FA403D">
            <w:pPr>
              <w:rPr>
                <w:rFonts w:ascii="Times New Roman CYR" w:hAnsi="Times New Roman CYR" w:cs="Times New Roman CYR"/>
                <w:b/>
                <w:sz w:val="16"/>
                <w:szCs w:val="16"/>
              </w:rPr>
            </w:pPr>
            <w:r w:rsidRPr="00D1068A">
              <w:rPr>
                <w:b/>
                <w:sz w:val="16"/>
                <w:lang w:bidi="en-US"/>
              </w:rPr>
              <w:t>Contact phone number</w:t>
            </w:r>
          </w:p>
        </w:tc>
        <w:tc>
          <w:tcPr>
            <w:tcW w:w="8014" w:type="dxa"/>
            <w:tcBorders>
              <w:top w:val="single" w:sz="6" w:space="0" w:color="auto"/>
              <w:left w:val="single" w:sz="6" w:space="0" w:color="auto"/>
              <w:bottom w:val="single" w:sz="6" w:space="0" w:color="auto"/>
              <w:right w:val="single" w:sz="6" w:space="0" w:color="auto"/>
            </w:tcBorders>
          </w:tcPr>
          <w:p w14:paraId="1060F4ED" w14:textId="77777777" w:rsidR="00A451C6" w:rsidRPr="00D1068A" w:rsidRDefault="00A451C6" w:rsidP="00FA403D">
            <w:pPr>
              <w:rPr>
                <w:sz w:val="16"/>
                <w:szCs w:val="16"/>
              </w:rPr>
            </w:pPr>
          </w:p>
        </w:tc>
      </w:tr>
      <w:tr w:rsidR="00085D3B" w:rsidRPr="00D1068A" w14:paraId="1060F4F0" w14:textId="77777777" w:rsidTr="00FA403D">
        <w:trPr>
          <w:trHeight w:val="197"/>
        </w:trPr>
        <w:tc>
          <w:tcPr>
            <w:tcW w:w="10658" w:type="dxa"/>
            <w:gridSpan w:val="2"/>
            <w:tcBorders>
              <w:top w:val="single" w:sz="6" w:space="0" w:color="auto"/>
              <w:left w:val="single" w:sz="6" w:space="0" w:color="auto"/>
              <w:bottom w:val="single" w:sz="6" w:space="0" w:color="auto"/>
              <w:right w:val="single" w:sz="6" w:space="0" w:color="auto"/>
            </w:tcBorders>
            <w:vAlign w:val="center"/>
            <w:hideMark/>
          </w:tcPr>
          <w:p w14:paraId="1060F4EF" w14:textId="77777777" w:rsidR="00A451C6" w:rsidRPr="00D1068A" w:rsidRDefault="00742D97" w:rsidP="00FA403D">
            <w:pPr>
              <w:rPr>
                <w:rFonts w:ascii="Times New Roman CYR" w:hAnsi="Times New Roman CYR"/>
                <w:b/>
                <w:bCs/>
                <w:szCs w:val="22"/>
              </w:rPr>
            </w:pPr>
            <w:r w:rsidRPr="00D1068A">
              <w:rPr>
                <w:b/>
                <w:lang w:bidi="en-US"/>
              </w:rPr>
              <w:t>Data of the Representative (to be filled in in case of signing this Application by the Representative)</w:t>
            </w:r>
          </w:p>
        </w:tc>
      </w:tr>
      <w:tr w:rsidR="00085D3B" w:rsidRPr="00D1068A" w14:paraId="1060F4F3" w14:textId="77777777" w:rsidTr="00FA403D">
        <w:trPr>
          <w:trHeight w:val="290"/>
        </w:trPr>
        <w:tc>
          <w:tcPr>
            <w:tcW w:w="2644" w:type="dxa"/>
            <w:tcBorders>
              <w:top w:val="single" w:sz="6" w:space="0" w:color="auto"/>
              <w:left w:val="single" w:sz="6" w:space="0" w:color="auto"/>
              <w:bottom w:val="single" w:sz="6" w:space="0" w:color="auto"/>
              <w:right w:val="single" w:sz="6" w:space="0" w:color="auto"/>
            </w:tcBorders>
            <w:vAlign w:val="center"/>
            <w:hideMark/>
          </w:tcPr>
          <w:p w14:paraId="1060F4F1" w14:textId="77777777" w:rsidR="00A451C6" w:rsidRPr="00D1068A" w:rsidRDefault="00742D97" w:rsidP="00FA403D">
            <w:pPr>
              <w:rPr>
                <w:sz w:val="16"/>
                <w:szCs w:val="16"/>
              </w:rPr>
            </w:pPr>
            <w:r w:rsidRPr="00D1068A">
              <w:rPr>
                <w:b/>
                <w:sz w:val="16"/>
                <w:lang w:bidi="en-US"/>
              </w:rPr>
              <w:t>Surname, Name, Patronymic</w:t>
            </w:r>
          </w:p>
        </w:tc>
        <w:tc>
          <w:tcPr>
            <w:tcW w:w="8014" w:type="dxa"/>
            <w:tcBorders>
              <w:top w:val="single" w:sz="6" w:space="0" w:color="auto"/>
              <w:left w:val="single" w:sz="6" w:space="0" w:color="auto"/>
              <w:bottom w:val="single" w:sz="6" w:space="0" w:color="auto"/>
              <w:right w:val="single" w:sz="6" w:space="0" w:color="auto"/>
            </w:tcBorders>
          </w:tcPr>
          <w:p w14:paraId="1060F4F2" w14:textId="77777777" w:rsidR="00A451C6" w:rsidRPr="00D1068A" w:rsidRDefault="00A451C6" w:rsidP="00FA403D">
            <w:pPr>
              <w:rPr>
                <w:sz w:val="16"/>
                <w:szCs w:val="16"/>
              </w:rPr>
            </w:pPr>
          </w:p>
        </w:tc>
      </w:tr>
      <w:tr w:rsidR="00085D3B" w:rsidRPr="00D1068A" w14:paraId="1060F4F7" w14:textId="77777777" w:rsidTr="00FA403D">
        <w:trPr>
          <w:trHeight w:val="200"/>
        </w:trPr>
        <w:tc>
          <w:tcPr>
            <w:tcW w:w="2644" w:type="dxa"/>
            <w:tcBorders>
              <w:top w:val="single" w:sz="6" w:space="0" w:color="auto"/>
              <w:left w:val="single" w:sz="6" w:space="0" w:color="auto"/>
              <w:bottom w:val="single" w:sz="6" w:space="0" w:color="auto"/>
              <w:right w:val="single" w:sz="6" w:space="0" w:color="auto"/>
            </w:tcBorders>
            <w:vAlign w:val="center"/>
            <w:hideMark/>
          </w:tcPr>
          <w:p w14:paraId="1060F4F4" w14:textId="77777777" w:rsidR="00A451C6" w:rsidRPr="00D1068A" w:rsidRDefault="00742D97" w:rsidP="00FA403D">
            <w:pPr>
              <w:rPr>
                <w:b/>
                <w:sz w:val="16"/>
                <w:szCs w:val="16"/>
              </w:rPr>
            </w:pPr>
            <w:r w:rsidRPr="00D1068A">
              <w:rPr>
                <w:b/>
                <w:sz w:val="16"/>
                <w:lang w:bidi="en-US"/>
              </w:rPr>
              <w:t>Identification document (name, series and number, date of issue, issuing authority)</w:t>
            </w:r>
          </w:p>
        </w:tc>
        <w:tc>
          <w:tcPr>
            <w:tcW w:w="8014" w:type="dxa"/>
            <w:tcBorders>
              <w:top w:val="single" w:sz="6" w:space="0" w:color="auto"/>
              <w:left w:val="single" w:sz="6" w:space="0" w:color="auto"/>
              <w:bottom w:val="single" w:sz="6" w:space="0" w:color="auto"/>
              <w:right w:val="single" w:sz="6" w:space="0" w:color="auto"/>
            </w:tcBorders>
          </w:tcPr>
          <w:p w14:paraId="1060F4F5" w14:textId="77777777" w:rsidR="00A451C6" w:rsidRPr="00D1068A" w:rsidRDefault="00A451C6" w:rsidP="00FA403D">
            <w:pPr>
              <w:rPr>
                <w:sz w:val="16"/>
                <w:szCs w:val="16"/>
              </w:rPr>
            </w:pPr>
          </w:p>
          <w:p w14:paraId="1060F4F6" w14:textId="77777777" w:rsidR="00A451C6" w:rsidRPr="00D1068A" w:rsidRDefault="00A451C6" w:rsidP="00FA403D">
            <w:pPr>
              <w:rPr>
                <w:sz w:val="16"/>
                <w:szCs w:val="16"/>
              </w:rPr>
            </w:pPr>
          </w:p>
        </w:tc>
      </w:tr>
      <w:tr w:rsidR="00085D3B" w:rsidRPr="00D1068A" w14:paraId="1060F4FA" w14:textId="77777777" w:rsidTr="00FA403D">
        <w:trPr>
          <w:trHeight w:val="241"/>
        </w:trPr>
        <w:tc>
          <w:tcPr>
            <w:tcW w:w="2644" w:type="dxa"/>
            <w:tcBorders>
              <w:top w:val="single" w:sz="6" w:space="0" w:color="auto"/>
              <w:left w:val="single" w:sz="6" w:space="0" w:color="auto"/>
              <w:bottom w:val="single" w:sz="6" w:space="0" w:color="auto"/>
              <w:right w:val="single" w:sz="6" w:space="0" w:color="auto"/>
            </w:tcBorders>
            <w:vAlign w:val="center"/>
            <w:hideMark/>
          </w:tcPr>
          <w:p w14:paraId="1060F4F8" w14:textId="77777777" w:rsidR="00A451C6" w:rsidRPr="00D1068A" w:rsidRDefault="00742D97" w:rsidP="00FA403D">
            <w:pPr>
              <w:rPr>
                <w:rFonts w:ascii="Times New Roman CYR" w:hAnsi="Times New Roman CYR" w:cs="Times New Roman CYR"/>
                <w:b/>
                <w:sz w:val="16"/>
                <w:szCs w:val="16"/>
              </w:rPr>
            </w:pPr>
            <w:r w:rsidRPr="00D1068A">
              <w:rPr>
                <w:b/>
                <w:sz w:val="16"/>
                <w:lang w:bidi="en-US"/>
              </w:rPr>
              <w:t>Registration address</w:t>
            </w:r>
          </w:p>
        </w:tc>
        <w:tc>
          <w:tcPr>
            <w:tcW w:w="8014" w:type="dxa"/>
            <w:tcBorders>
              <w:top w:val="single" w:sz="6" w:space="0" w:color="auto"/>
              <w:left w:val="single" w:sz="6" w:space="0" w:color="auto"/>
              <w:bottom w:val="single" w:sz="6" w:space="0" w:color="auto"/>
              <w:right w:val="single" w:sz="6" w:space="0" w:color="auto"/>
            </w:tcBorders>
          </w:tcPr>
          <w:p w14:paraId="1060F4F9" w14:textId="77777777" w:rsidR="00A451C6" w:rsidRPr="00D1068A" w:rsidRDefault="00A451C6" w:rsidP="00FA403D">
            <w:pPr>
              <w:rPr>
                <w:sz w:val="16"/>
                <w:szCs w:val="16"/>
              </w:rPr>
            </w:pPr>
          </w:p>
        </w:tc>
      </w:tr>
      <w:tr w:rsidR="00085D3B" w:rsidRPr="00D1068A" w14:paraId="1060F4FD" w14:textId="77777777" w:rsidTr="00FA403D">
        <w:trPr>
          <w:trHeight w:val="241"/>
        </w:trPr>
        <w:tc>
          <w:tcPr>
            <w:tcW w:w="2644" w:type="dxa"/>
            <w:tcBorders>
              <w:top w:val="single" w:sz="6" w:space="0" w:color="auto"/>
              <w:left w:val="single" w:sz="6" w:space="0" w:color="auto"/>
              <w:bottom w:val="single" w:sz="6" w:space="0" w:color="auto"/>
              <w:right w:val="single" w:sz="6" w:space="0" w:color="auto"/>
            </w:tcBorders>
            <w:vAlign w:val="center"/>
          </w:tcPr>
          <w:p w14:paraId="1060F4FB" w14:textId="77777777" w:rsidR="00A451C6" w:rsidRPr="00D1068A" w:rsidRDefault="00742D97" w:rsidP="00FA403D">
            <w:pPr>
              <w:rPr>
                <w:rFonts w:ascii="Times New Roman CYR" w:hAnsi="Times New Roman CYR" w:cs="Times New Roman CYR"/>
                <w:b/>
                <w:sz w:val="16"/>
                <w:szCs w:val="16"/>
              </w:rPr>
            </w:pPr>
            <w:r w:rsidRPr="00D1068A">
              <w:rPr>
                <w:b/>
                <w:sz w:val="16"/>
                <w:lang w:bidi="en-US"/>
              </w:rPr>
              <w:t>Document on the basis of which the Representative acts: (name, number, when issued)</w:t>
            </w:r>
          </w:p>
        </w:tc>
        <w:tc>
          <w:tcPr>
            <w:tcW w:w="8014" w:type="dxa"/>
            <w:tcBorders>
              <w:top w:val="single" w:sz="6" w:space="0" w:color="auto"/>
              <w:left w:val="single" w:sz="6" w:space="0" w:color="auto"/>
              <w:bottom w:val="single" w:sz="6" w:space="0" w:color="auto"/>
              <w:right w:val="single" w:sz="6" w:space="0" w:color="auto"/>
            </w:tcBorders>
          </w:tcPr>
          <w:p w14:paraId="1060F4FC" w14:textId="77777777" w:rsidR="00A451C6" w:rsidRPr="00D1068A" w:rsidRDefault="00A451C6" w:rsidP="00FA403D">
            <w:pPr>
              <w:rPr>
                <w:sz w:val="16"/>
                <w:szCs w:val="16"/>
              </w:rPr>
            </w:pPr>
          </w:p>
        </w:tc>
      </w:tr>
      <w:tr w:rsidR="00085D3B" w:rsidRPr="00D1068A" w14:paraId="1060F500" w14:textId="77777777" w:rsidTr="00FA403D">
        <w:trPr>
          <w:trHeight w:val="241"/>
        </w:trPr>
        <w:tc>
          <w:tcPr>
            <w:tcW w:w="2644" w:type="dxa"/>
            <w:tcBorders>
              <w:top w:val="single" w:sz="6" w:space="0" w:color="auto"/>
              <w:left w:val="single" w:sz="6" w:space="0" w:color="auto"/>
              <w:bottom w:val="single" w:sz="6" w:space="0" w:color="auto"/>
              <w:right w:val="single" w:sz="6" w:space="0" w:color="auto"/>
            </w:tcBorders>
            <w:vAlign w:val="center"/>
          </w:tcPr>
          <w:p w14:paraId="1060F4FE" w14:textId="77777777" w:rsidR="00A451C6" w:rsidRPr="00D1068A" w:rsidRDefault="00742D97" w:rsidP="00FA403D">
            <w:pPr>
              <w:rPr>
                <w:rFonts w:ascii="Times New Roman CYR" w:hAnsi="Times New Roman CYR" w:cs="Times New Roman CYR"/>
                <w:b/>
                <w:bCs/>
                <w:sz w:val="16"/>
                <w:szCs w:val="16"/>
              </w:rPr>
            </w:pPr>
            <w:r w:rsidRPr="00D1068A">
              <w:rPr>
                <w:b/>
                <w:sz w:val="16"/>
                <w:lang w:bidi="en-US"/>
              </w:rPr>
              <w:t>Contact phone number</w:t>
            </w:r>
          </w:p>
        </w:tc>
        <w:tc>
          <w:tcPr>
            <w:tcW w:w="8014" w:type="dxa"/>
            <w:tcBorders>
              <w:top w:val="single" w:sz="6" w:space="0" w:color="auto"/>
              <w:left w:val="single" w:sz="6" w:space="0" w:color="auto"/>
              <w:bottom w:val="single" w:sz="6" w:space="0" w:color="auto"/>
              <w:right w:val="single" w:sz="6" w:space="0" w:color="auto"/>
            </w:tcBorders>
          </w:tcPr>
          <w:p w14:paraId="1060F4FF" w14:textId="77777777" w:rsidR="00A451C6" w:rsidRPr="00D1068A" w:rsidRDefault="00A451C6" w:rsidP="00FA403D">
            <w:pPr>
              <w:rPr>
                <w:sz w:val="16"/>
                <w:szCs w:val="16"/>
              </w:rPr>
            </w:pPr>
          </w:p>
        </w:tc>
      </w:tr>
    </w:tbl>
    <w:p w14:paraId="1060F501" w14:textId="77777777" w:rsidR="00A451C6" w:rsidRPr="00D1068A" w:rsidRDefault="00A451C6" w:rsidP="00A014C0">
      <w:pPr>
        <w:spacing w:after="0" w:line="240" w:lineRule="auto"/>
        <w:rPr>
          <w:color w:val="auto"/>
          <w:szCs w:val="22"/>
        </w:rPr>
      </w:pPr>
    </w:p>
    <w:p w14:paraId="1060F502" w14:textId="77777777" w:rsidR="00A451C6" w:rsidRPr="00D1068A" w:rsidRDefault="00742D97" w:rsidP="00F56058">
      <w:pPr>
        <w:spacing w:after="0" w:line="240" w:lineRule="auto"/>
        <w:ind w:firstLine="708"/>
        <w:rPr>
          <w:b/>
          <w:color w:val="7030A0"/>
          <w:szCs w:val="22"/>
          <w:lang w:eastAsia="ko-KR"/>
        </w:rPr>
      </w:pPr>
      <w:r w:rsidRPr="00D1068A">
        <w:rPr>
          <w:b/>
          <w:lang w:bidi="en-US"/>
        </w:rPr>
        <w:t xml:space="preserve"> By this Application, in accordance with the Terms and Conditions for Opening, Servicing, and Closing Bank Accounts for Settlements in the Information System of Evrofinance Mosnarbank, in which digital financial assets are issued, I request to open an account in my name (in the name of the Client) for settlement of transactions with digital financial assets in Russian rubles.</w:t>
      </w:r>
    </w:p>
    <w:p w14:paraId="1060F503" w14:textId="0C560E51" w:rsidR="00A451C6" w:rsidRDefault="00A451C6" w:rsidP="00A014C0">
      <w:pPr>
        <w:spacing w:after="0" w:line="240" w:lineRule="auto"/>
        <w:rPr>
          <w:color w:val="auto"/>
          <w:szCs w:val="22"/>
        </w:rPr>
      </w:pPr>
    </w:p>
    <w:p w14:paraId="5C6FE2C9" w14:textId="77777777" w:rsidR="00E61A86" w:rsidRPr="00D1068A" w:rsidRDefault="00E61A86" w:rsidP="00A014C0">
      <w:pPr>
        <w:spacing w:after="0" w:line="240" w:lineRule="auto"/>
        <w:rPr>
          <w:color w:val="auto"/>
          <w:szCs w:val="22"/>
        </w:rPr>
      </w:pPr>
      <w:bookmarkStart w:id="0" w:name="_GoBack"/>
      <w:bookmarkEnd w:id="0"/>
    </w:p>
    <w:p w14:paraId="1060F504" w14:textId="77777777" w:rsidR="00A451C6" w:rsidRPr="00D1068A" w:rsidRDefault="00742D97" w:rsidP="00F56058">
      <w:pPr>
        <w:rPr>
          <w:rFonts w:ascii="Times New Roman CYR" w:hAnsi="Times New Roman CYR" w:cs="Times New Roman CYR"/>
          <w:b/>
          <w:sz w:val="16"/>
          <w:szCs w:val="16"/>
        </w:rPr>
      </w:pPr>
      <w:r w:rsidRPr="00D1068A">
        <w:rPr>
          <w:b/>
          <w:sz w:val="16"/>
          <w:lang w:bidi="en-US"/>
        </w:rPr>
        <w:lastRenderedPageBreak/>
        <w:t>By signing this Application, I understand and agree that:</w:t>
      </w:r>
    </w:p>
    <w:p w14:paraId="1060F505" w14:textId="77777777" w:rsidR="00A451C6" w:rsidRPr="00D1068A" w:rsidRDefault="00742D97" w:rsidP="00F56058">
      <w:pPr>
        <w:numPr>
          <w:ilvl w:val="0"/>
          <w:numId w:val="12"/>
        </w:numPr>
        <w:spacing w:after="0" w:line="240" w:lineRule="auto"/>
        <w:rPr>
          <w:rFonts w:ascii="Times New Roman CYR" w:hAnsi="Times New Roman CYR" w:cs="Times New Roman CYR"/>
          <w:sz w:val="20"/>
        </w:rPr>
      </w:pPr>
      <w:r w:rsidRPr="00D1068A">
        <w:rPr>
          <w:lang w:bidi="en-US"/>
        </w:rPr>
        <w:t>The information set forth in the Application and provided by me to Evrofinance Mosnarbank (hereinafter referred to as the Bank) is complete, accurate and true in all respects. I do not object to verification and rechecking at any time by the Bank or its authorized persons of the information provided in the Application.</w:t>
      </w:r>
    </w:p>
    <w:p w14:paraId="1060F506" w14:textId="77777777" w:rsidR="00A451C6" w:rsidRPr="00D1068A" w:rsidRDefault="00742D97" w:rsidP="00F56058">
      <w:pPr>
        <w:numPr>
          <w:ilvl w:val="0"/>
          <w:numId w:val="12"/>
        </w:numPr>
        <w:spacing w:after="0" w:line="240" w:lineRule="auto"/>
        <w:rPr>
          <w:szCs w:val="22"/>
        </w:rPr>
      </w:pPr>
      <w:r w:rsidRPr="00D1068A">
        <w:rPr>
          <w:lang w:bidi="en-US"/>
        </w:rPr>
        <w:t xml:space="preserve">By this Application, I hereby confirm my adherence to the documents in force and posted on the Bank's website </w:t>
      </w:r>
      <w:hyperlink r:id="rId7" w:history="1">
        <w:r w:rsidRPr="00D1068A">
          <w:rPr>
            <w:rStyle w:val="af1"/>
            <w:lang w:bidi="en-US"/>
          </w:rPr>
          <w:t>https://evrofinance.ru</w:t>
        </w:r>
      </w:hyperlink>
      <w:r w:rsidRPr="00D1068A">
        <w:rPr>
          <w:rStyle w:val="af1"/>
          <w:sz w:val="28"/>
          <w:lang w:bidi="en-US"/>
        </w:rPr>
        <w:t xml:space="preserve"> </w:t>
      </w:r>
      <w:r w:rsidRPr="00D1068A">
        <w:rPr>
          <w:lang w:bidi="en-US"/>
        </w:rPr>
        <w:t>(and in respect of the Risk Notification, I confirm familiarization) (hereinafter referred to as the Documents) concerning the issuance, accounting and circulation of digital financial assets, as well as the bank account for settlement of transactions with DFAs:</w:t>
      </w:r>
    </w:p>
    <w:p w14:paraId="1060F507" w14:textId="77777777" w:rsidR="00A451C6" w:rsidRPr="00D1068A" w:rsidRDefault="00742D97" w:rsidP="00E86067">
      <w:pPr>
        <w:pStyle w:val="ad"/>
        <w:numPr>
          <w:ilvl w:val="0"/>
          <w:numId w:val="14"/>
        </w:numPr>
        <w:spacing w:after="0"/>
        <w:rPr>
          <w:snapToGrid w:val="0"/>
          <w:szCs w:val="22"/>
        </w:rPr>
      </w:pPr>
      <w:r w:rsidRPr="00D1068A">
        <w:rPr>
          <w:snapToGrid w:val="0"/>
          <w:lang w:bidi="en-US"/>
        </w:rPr>
        <w:t>Consent to Personal Data Processing;</w:t>
      </w:r>
    </w:p>
    <w:p w14:paraId="1060F508" w14:textId="77777777" w:rsidR="00A451C6" w:rsidRPr="00D1068A" w:rsidRDefault="00742D97" w:rsidP="00E86067">
      <w:pPr>
        <w:pStyle w:val="ad"/>
        <w:numPr>
          <w:ilvl w:val="0"/>
          <w:numId w:val="14"/>
        </w:numPr>
        <w:spacing w:after="0"/>
        <w:rPr>
          <w:snapToGrid w:val="0"/>
          <w:szCs w:val="22"/>
        </w:rPr>
      </w:pPr>
      <w:r w:rsidRPr="00D1068A">
        <w:rPr>
          <w:snapToGrid w:val="0"/>
          <w:lang w:bidi="en-US"/>
        </w:rPr>
        <w:t>Risk Notification;</w:t>
      </w:r>
    </w:p>
    <w:p w14:paraId="1060F509" w14:textId="77777777" w:rsidR="00A451C6" w:rsidRPr="00D1068A" w:rsidRDefault="00742D97" w:rsidP="00E86067">
      <w:pPr>
        <w:pStyle w:val="ad"/>
        <w:numPr>
          <w:ilvl w:val="0"/>
          <w:numId w:val="14"/>
        </w:numPr>
        <w:spacing w:after="0"/>
        <w:rPr>
          <w:snapToGrid w:val="0"/>
          <w:szCs w:val="22"/>
        </w:rPr>
      </w:pPr>
      <w:r w:rsidRPr="00D1068A">
        <w:rPr>
          <w:snapToGrid w:val="0"/>
          <w:lang w:bidi="en-US"/>
        </w:rPr>
        <w:t>User Agreement;</w:t>
      </w:r>
    </w:p>
    <w:p w14:paraId="1060F50A" w14:textId="77777777" w:rsidR="00A451C6" w:rsidRPr="00D1068A" w:rsidRDefault="00742D97" w:rsidP="00E86067">
      <w:pPr>
        <w:pStyle w:val="ad"/>
        <w:numPr>
          <w:ilvl w:val="0"/>
          <w:numId w:val="14"/>
        </w:numPr>
        <w:spacing w:after="0"/>
        <w:rPr>
          <w:rFonts w:ascii="Times New Roman CYR" w:hAnsi="Times New Roman CYR" w:cs="Times New Roman CYR"/>
        </w:rPr>
      </w:pPr>
      <w:r w:rsidRPr="00D1068A">
        <w:rPr>
          <w:snapToGrid w:val="0"/>
          <w:lang w:bidi="en-US"/>
        </w:rPr>
        <w:t>Evrofinance Mosnarbank Information System Regulations;</w:t>
      </w:r>
    </w:p>
    <w:p w14:paraId="1060F50B" w14:textId="77777777" w:rsidR="00A451C6" w:rsidRPr="00D1068A" w:rsidRDefault="00742D97" w:rsidP="00E86067">
      <w:pPr>
        <w:pStyle w:val="ad"/>
        <w:numPr>
          <w:ilvl w:val="0"/>
          <w:numId w:val="14"/>
        </w:numPr>
        <w:spacing w:after="0" w:line="240" w:lineRule="auto"/>
        <w:rPr>
          <w:szCs w:val="22"/>
        </w:rPr>
      </w:pPr>
      <w:r w:rsidRPr="00D1068A">
        <w:rPr>
          <w:lang w:bidi="en-US"/>
        </w:rPr>
        <w:t>Terms and Conditions for Opening, Servicing, and Closing Bank Accounts for Settlements in the Information System of Evrofinance Mosnarbank, where digital financial assets are issued</w:t>
      </w:r>
      <w:r w:rsidRPr="00D1068A">
        <w:rPr>
          <w:b/>
          <w:lang w:bidi="en-US"/>
        </w:rPr>
        <w:t xml:space="preserve"> (</w:t>
      </w:r>
      <w:r w:rsidRPr="00D1068A">
        <w:rPr>
          <w:lang w:bidi="en-US"/>
        </w:rPr>
        <w:t xml:space="preserve">hereinafter referred to as the Terms and Conditions) in accordance with the procedure stipulated by Article 428 of the Civil Code of the Russian Federation, </w:t>
      </w:r>
    </w:p>
    <w:p w14:paraId="1060F50C" w14:textId="77777777" w:rsidR="00A451C6" w:rsidRPr="00D1068A" w:rsidRDefault="00742D97" w:rsidP="00E86067">
      <w:pPr>
        <w:spacing w:after="0" w:line="240" w:lineRule="auto"/>
        <w:ind w:left="1080"/>
        <w:rPr>
          <w:szCs w:val="22"/>
        </w:rPr>
      </w:pPr>
      <w:r w:rsidRPr="00D1068A">
        <w:rPr>
          <w:lang w:bidi="en-US"/>
        </w:rPr>
        <w:t xml:space="preserve">I consider the terms and conditions of the Documents to be binding on me. </w:t>
      </w:r>
    </w:p>
    <w:p w14:paraId="1060F50D" w14:textId="77777777" w:rsidR="00A451C6" w:rsidRPr="00D1068A" w:rsidRDefault="00742D97" w:rsidP="00E86067">
      <w:pPr>
        <w:spacing w:after="0" w:line="240" w:lineRule="auto"/>
        <w:ind w:left="709" w:firstLine="336"/>
        <w:rPr>
          <w:szCs w:val="22"/>
        </w:rPr>
      </w:pPr>
      <w:r w:rsidRPr="00D1068A">
        <w:rPr>
          <w:lang w:bidi="en-US"/>
        </w:rPr>
        <w:t xml:space="preserve">All provisions of the Documents, including the Terms and Conditions have been fully explained to me, including the liability of the parties, procedure for calculating interest, cases and procedure for changing the Terms and Conditions, procedure for notifying me thereof, and I assume all the risks associated with the failure to familiarize myself with the information published on the Bank's official website at </w:t>
      </w:r>
      <w:hyperlink r:id="rId8" w:history="1">
        <w:r w:rsidRPr="00D1068A">
          <w:rPr>
            <w:color w:val="0563C1" w:themeColor="hyperlink"/>
            <w:u w:val="single"/>
            <w:lang w:bidi="en-US"/>
          </w:rPr>
          <w:t>www.evrofinance.ru</w:t>
        </w:r>
      </w:hyperlink>
      <w:r w:rsidRPr="00D1068A">
        <w:rPr>
          <w:color w:val="auto"/>
          <w:lang w:bidi="en-US"/>
        </w:rPr>
        <w:t xml:space="preserve"> and/or failure to visit the Bank's offices servicing its clients in order to familiarize myself with the relevant information.</w:t>
      </w:r>
    </w:p>
    <w:p w14:paraId="1060F50E" w14:textId="77777777" w:rsidR="00A451C6" w:rsidRPr="00D1068A" w:rsidRDefault="00742D97" w:rsidP="00073E60">
      <w:pPr>
        <w:numPr>
          <w:ilvl w:val="0"/>
          <w:numId w:val="12"/>
        </w:numPr>
        <w:spacing w:after="0" w:line="240" w:lineRule="auto"/>
        <w:rPr>
          <w:szCs w:val="22"/>
        </w:rPr>
      </w:pPr>
      <w:r w:rsidRPr="00D1068A">
        <w:rPr>
          <w:lang w:bidi="en-US"/>
        </w:rPr>
        <w:t xml:space="preserve">I confirm that I have familiarized myself with, read and fully agree with the Tariff Rates of commission remuneration of Evrofinance Mosnarbank for execution of orders of individual clients (hereinafter, the "Tariff Rates"); I have been informed and agree that the Tariff Rates may be changed and (or) supplemented by the Bank, in order to familiarize myself with the Tariff Rates, the Bank places all necessary information on the Bank's official website </w:t>
      </w:r>
      <w:hyperlink r:id="rId9" w:history="1">
        <w:r w:rsidRPr="00D1068A">
          <w:rPr>
            <w:color w:val="0563C1" w:themeColor="hyperlink"/>
            <w:u w:val="single"/>
            <w:lang w:bidi="en-US"/>
          </w:rPr>
          <w:t>www.evrofinance.ru</w:t>
        </w:r>
      </w:hyperlink>
      <w:r w:rsidRPr="00D1068A">
        <w:rPr>
          <w:color w:val="auto"/>
          <w:lang w:bidi="en-US"/>
        </w:rPr>
        <w:t xml:space="preserve"> and/or post notices on stands in the Bank's premises servicing its clients; by making an account transaction, I agree to apply the Tariff Rates effective in the Bank as of the date of the transaction to the said transaction.</w:t>
      </w:r>
    </w:p>
    <w:p w14:paraId="1060F50F" w14:textId="77777777" w:rsidR="00A451C6" w:rsidRPr="00D1068A" w:rsidRDefault="00742D97" w:rsidP="00F56058">
      <w:pPr>
        <w:numPr>
          <w:ilvl w:val="0"/>
          <w:numId w:val="12"/>
        </w:numPr>
        <w:spacing w:after="0" w:line="240" w:lineRule="auto"/>
        <w:rPr>
          <w:szCs w:val="22"/>
        </w:rPr>
      </w:pPr>
      <w:r w:rsidRPr="00D1068A">
        <w:rPr>
          <w:lang w:bidi="en-US"/>
        </w:rPr>
        <w:t>I confirm that the information I have previously provided, including personal data, is valid (up-to-date) at the time of signing this Application.</w:t>
      </w:r>
    </w:p>
    <w:p w14:paraId="1060F510" w14:textId="77777777" w:rsidR="00A451C6" w:rsidRPr="00D1068A" w:rsidRDefault="00742D97" w:rsidP="00545DB7">
      <w:pPr>
        <w:numPr>
          <w:ilvl w:val="0"/>
          <w:numId w:val="12"/>
        </w:numPr>
        <w:spacing w:after="0" w:line="240" w:lineRule="auto"/>
        <w:rPr>
          <w:rFonts w:ascii="Times New Roman CYR" w:hAnsi="Times New Roman CYR" w:cs="Times New Roman CYR"/>
        </w:rPr>
      </w:pPr>
      <w:r w:rsidRPr="00D1068A">
        <w:rPr>
          <w:lang w:bidi="en-US"/>
        </w:rPr>
        <w:t>I undertake to timely notify the Bank of any changes in the information I have provided to the Bank.</w:t>
      </w:r>
    </w:p>
    <w:p w14:paraId="1060F511" w14:textId="77777777" w:rsidR="00A451C6" w:rsidRPr="00D1068A" w:rsidRDefault="00742D97" w:rsidP="000F0CFA">
      <w:pPr>
        <w:pStyle w:val="ad"/>
        <w:numPr>
          <w:ilvl w:val="0"/>
          <w:numId w:val="12"/>
        </w:numPr>
      </w:pPr>
      <w:r w:rsidRPr="00D1068A">
        <w:rPr>
          <w:lang w:bidi="en-US"/>
        </w:rPr>
        <w:t>I am/am not* an individual entrepreneur, or a notary engaged in private practice, or an attorney who has established a lawyer's office.</w:t>
      </w:r>
    </w:p>
    <w:p w14:paraId="1060F512" w14:textId="77777777" w:rsidR="00A451C6" w:rsidRPr="00D1068A" w:rsidRDefault="00742D97" w:rsidP="00A014C0">
      <w:pPr>
        <w:spacing w:after="0" w:line="240" w:lineRule="auto"/>
        <w:ind w:firstLine="426"/>
        <w:rPr>
          <w:sz w:val="16"/>
          <w:szCs w:val="16"/>
        </w:rPr>
      </w:pPr>
      <w:r w:rsidRPr="00D1068A">
        <w:rPr>
          <w:i/>
          <w:sz w:val="18"/>
          <w:lang w:bidi="en-US"/>
        </w:rPr>
        <w:t>* Delete as appropriate</w:t>
      </w:r>
    </w:p>
    <w:p w14:paraId="1060F513" w14:textId="77777777" w:rsidR="00A451C6" w:rsidRPr="00D1068A" w:rsidRDefault="00A451C6" w:rsidP="00A014C0">
      <w:pPr>
        <w:widowControl w:val="0"/>
        <w:autoSpaceDE w:val="0"/>
        <w:autoSpaceDN w:val="0"/>
        <w:adjustRightInd w:val="0"/>
        <w:spacing w:after="0" w:line="240" w:lineRule="auto"/>
        <w:jc w:val="left"/>
        <w:rPr>
          <w:color w:val="7030A0"/>
          <w:sz w:val="16"/>
          <w:szCs w:val="16"/>
          <w:lang w:eastAsia="ko-KR"/>
        </w:rPr>
      </w:pPr>
    </w:p>
    <w:p w14:paraId="1060F514" w14:textId="77777777" w:rsidR="00A451C6" w:rsidRPr="00D1068A" w:rsidRDefault="00742D97" w:rsidP="00A014C0">
      <w:pPr>
        <w:widowControl w:val="0"/>
        <w:autoSpaceDE w:val="0"/>
        <w:autoSpaceDN w:val="0"/>
        <w:adjustRightInd w:val="0"/>
        <w:spacing w:after="0" w:line="240" w:lineRule="auto"/>
        <w:jc w:val="left"/>
        <w:rPr>
          <w:sz w:val="16"/>
          <w:szCs w:val="16"/>
        </w:rPr>
      </w:pPr>
      <w:r w:rsidRPr="00D1068A">
        <w:rPr>
          <w:color w:val="7030A0"/>
          <w:sz w:val="20"/>
          <w:lang w:bidi="en-US"/>
        </w:rPr>
        <w:t xml:space="preserve"> Filed on __________________ ______, 20 ___                               _____________________________________________</w:t>
      </w:r>
    </w:p>
    <w:p w14:paraId="1060F515" w14:textId="77777777" w:rsidR="00A451C6" w:rsidRPr="00D1068A" w:rsidRDefault="00742D97" w:rsidP="00A014C0">
      <w:pPr>
        <w:rPr>
          <w:rFonts w:ascii="Times New Roman CYR" w:hAnsi="Times New Roman CYR" w:cs="Times New Roman CYR"/>
          <w:sz w:val="16"/>
          <w:szCs w:val="16"/>
        </w:rPr>
      </w:pPr>
      <w:r w:rsidRPr="00D1068A">
        <w:rPr>
          <w:sz w:val="16"/>
          <w:lang w:bidi="en-US"/>
        </w:rPr>
        <w:t xml:space="preserve">                                                                                                                                                     (signature of the applicant/Representative)</w:t>
      </w:r>
    </w:p>
    <w:p w14:paraId="1060F516" w14:textId="77777777" w:rsidR="00A451C6" w:rsidRPr="00D1068A" w:rsidRDefault="00742D97" w:rsidP="00A014C0">
      <w:pPr>
        <w:widowControl w:val="0"/>
        <w:autoSpaceDE w:val="0"/>
        <w:autoSpaceDN w:val="0"/>
        <w:adjustRightInd w:val="0"/>
        <w:spacing w:after="0" w:line="240" w:lineRule="auto"/>
        <w:jc w:val="left"/>
        <w:rPr>
          <w:color w:val="000000" w:themeColor="text1"/>
          <w:sz w:val="24"/>
          <w:szCs w:val="24"/>
          <w:lang w:eastAsia="ko-KR"/>
        </w:rPr>
      </w:pPr>
      <w:r w:rsidRPr="00D1068A">
        <w:rPr>
          <w:strike/>
          <w:sz w:val="24"/>
          <w:lang w:bidi="en-US"/>
        </w:rPr>
        <w:t>________________________________________________________________________</w:t>
      </w:r>
      <w:r w:rsidRPr="00D1068A">
        <w:rPr>
          <w:color w:val="7030A0"/>
          <w:sz w:val="24"/>
          <w:lang w:bidi="en-US"/>
        </w:rPr>
        <w:t xml:space="preserve"> </w:t>
      </w:r>
    </w:p>
    <w:p w14:paraId="1060F517" w14:textId="77777777" w:rsidR="00A451C6" w:rsidRPr="00D1068A" w:rsidRDefault="00742D97" w:rsidP="00A014C0">
      <w:pPr>
        <w:widowControl w:val="0"/>
        <w:autoSpaceDE w:val="0"/>
        <w:autoSpaceDN w:val="0"/>
        <w:adjustRightInd w:val="0"/>
        <w:spacing w:after="0" w:line="240" w:lineRule="auto"/>
        <w:jc w:val="center"/>
        <w:rPr>
          <w:color w:val="000000" w:themeColor="text1"/>
          <w:sz w:val="20"/>
          <w:lang w:eastAsia="ko-KR"/>
        </w:rPr>
      </w:pPr>
      <w:r w:rsidRPr="00D1068A">
        <w:rPr>
          <w:b/>
          <w:sz w:val="20"/>
          <w:lang w:bidi="en-US"/>
        </w:rPr>
        <w:t xml:space="preserve">BANK’S NOTES/MARKS </w:t>
      </w:r>
    </w:p>
    <w:p w14:paraId="1060F518" w14:textId="77777777" w:rsidR="00A451C6" w:rsidRPr="00D1068A" w:rsidRDefault="00742D97" w:rsidP="00A014C0">
      <w:pPr>
        <w:widowControl w:val="0"/>
        <w:autoSpaceDE w:val="0"/>
        <w:autoSpaceDN w:val="0"/>
        <w:adjustRightInd w:val="0"/>
        <w:spacing w:after="0" w:line="240" w:lineRule="auto"/>
        <w:jc w:val="center"/>
        <w:rPr>
          <w:color w:val="000000" w:themeColor="text1"/>
          <w:sz w:val="20"/>
          <w:szCs w:val="18"/>
          <w:lang w:eastAsia="ko-KR"/>
        </w:rPr>
      </w:pPr>
      <w:r w:rsidRPr="00D1068A">
        <w:rPr>
          <w:sz w:val="20"/>
          <w:lang w:bidi="en-US"/>
        </w:rPr>
        <w:t>The application is signed in my presence, information on the identification document is verified</w:t>
      </w:r>
    </w:p>
    <w:tbl>
      <w:tblPr>
        <w:tblW w:w="10368" w:type="dxa"/>
        <w:tblInd w:w="102" w:type="dxa"/>
        <w:tblLayout w:type="fixed"/>
        <w:tblCellMar>
          <w:left w:w="102" w:type="dxa"/>
          <w:right w:w="102" w:type="dxa"/>
        </w:tblCellMar>
        <w:tblLook w:val="04A0" w:firstRow="1" w:lastRow="0" w:firstColumn="1" w:lastColumn="0" w:noHBand="0" w:noVBand="1"/>
      </w:tblPr>
      <w:tblGrid>
        <w:gridCol w:w="2805"/>
        <w:gridCol w:w="527"/>
        <w:gridCol w:w="136"/>
        <w:gridCol w:w="221"/>
        <w:gridCol w:w="357"/>
        <w:gridCol w:w="357"/>
        <w:gridCol w:w="357"/>
        <w:gridCol w:w="357"/>
        <w:gridCol w:w="357"/>
        <w:gridCol w:w="357"/>
        <w:gridCol w:w="357"/>
        <w:gridCol w:w="357"/>
        <w:gridCol w:w="357"/>
        <w:gridCol w:w="34"/>
        <w:gridCol w:w="323"/>
        <w:gridCol w:w="357"/>
        <w:gridCol w:w="357"/>
        <w:gridCol w:w="357"/>
        <w:gridCol w:w="357"/>
        <w:gridCol w:w="357"/>
        <w:gridCol w:w="357"/>
        <w:gridCol w:w="357"/>
        <w:gridCol w:w="343"/>
        <w:gridCol w:w="267"/>
      </w:tblGrid>
      <w:tr w:rsidR="00085D3B" w:rsidRPr="00D1068A" w14:paraId="1060F522" w14:textId="77777777" w:rsidTr="00FA403D">
        <w:tc>
          <w:tcPr>
            <w:tcW w:w="3468" w:type="dxa"/>
            <w:gridSpan w:val="3"/>
            <w:tcBorders>
              <w:top w:val="single" w:sz="2" w:space="0" w:color="auto"/>
              <w:left w:val="single" w:sz="2" w:space="0" w:color="auto"/>
              <w:bottom w:val="single" w:sz="2" w:space="0" w:color="auto"/>
              <w:right w:val="single" w:sz="2" w:space="0" w:color="auto"/>
            </w:tcBorders>
            <w:hideMark/>
          </w:tcPr>
          <w:p w14:paraId="1060F519" w14:textId="77777777" w:rsidR="00A451C6" w:rsidRPr="00D1068A" w:rsidRDefault="00A451C6" w:rsidP="00FA403D">
            <w:pPr>
              <w:widowControl w:val="0"/>
              <w:autoSpaceDE w:val="0"/>
              <w:autoSpaceDN w:val="0"/>
              <w:adjustRightInd w:val="0"/>
              <w:spacing w:after="0" w:line="240" w:lineRule="auto"/>
              <w:jc w:val="center"/>
              <w:rPr>
                <w:color w:val="000000" w:themeColor="text1"/>
                <w:sz w:val="20"/>
                <w:szCs w:val="18"/>
                <w:lang w:eastAsia="ko-KR"/>
              </w:rPr>
            </w:pPr>
          </w:p>
          <w:p w14:paraId="1060F51A" w14:textId="77777777" w:rsidR="00A451C6" w:rsidRPr="00D1068A" w:rsidRDefault="00742D97" w:rsidP="00FA403D">
            <w:pPr>
              <w:widowControl w:val="0"/>
              <w:autoSpaceDE w:val="0"/>
              <w:autoSpaceDN w:val="0"/>
              <w:adjustRightInd w:val="0"/>
              <w:spacing w:after="0" w:line="240" w:lineRule="auto"/>
              <w:jc w:val="center"/>
              <w:rPr>
                <w:color w:val="000000" w:themeColor="text1"/>
                <w:sz w:val="20"/>
                <w:szCs w:val="18"/>
                <w:lang w:eastAsia="ko-KR"/>
              </w:rPr>
            </w:pPr>
            <w:r w:rsidRPr="00D1068A">
              <w:rPr>
                <w:sz w:val="20"/>
                <w:lang w:bidi="en-US"/>
              </w:rPr>
              <w:t>_______________</w:t>
            </w:r>
          </w:p>
          <w:p w14:paraId="1060F51B" w14:textId="77777777" w:rsidR="00A451C6" w:rsidRPr="00D1068A" w:rsidRDefault="00742D97" w:rsidP="00FA403D">
            <w:pPr>
              <w:widowControl w:val="0"/>
              <w:autoSpaceDE w:val="0"/>
              <w:autoSpaceDN w:val="0"/>
              <w:adjustRightInd w:val="0"/>
              <w:spacing w:after="0" w:line="240" w:lineRule="auto"/>
              <w:jc w:val="center"/>
              <w:rPr>
                <w:color w:val="000000" w:themeColor="text1"/>
                <w:sz w:val="20"/>
                <w:szCs w:val="18"/>
                <w:lang w:eastAsia="ko-KR"/>
              </w:rPr>
            </w:pPr>
            <w:r w:rsidRPr="00D1068A">
              <w:rPr>
                <w:lang w:bidi="en-US"/>
              </w:rPr>
              <w:t>Full name of the Bank’s authorized person</w:t>
            </w:r>
          </w:p>
        </w:tc>
        <w:tc>
          <w:tcPr>
            <w:tcW w:w="3468" w:type="dxa"/>
            <w:gridSpan w:val="11"/>
            <w:tcBorders>
              <w:top w:val="single" w:sz="2" w:space="0" w:color="auto"/>
              <w:left w:val="single" w:sz="2" w:space="0" w:color="auto"/>
              <w:bottom w:val="single" w:sz="2" w:space="0" w:color="auto"/>
              <w:right w:val="single" w:sz="2" w:space="0" w:color="auto"/>
            </w:tcBorders>
            <w:hideMark/>
          </w:tcPr>
          <w:p w14:paraId="1060F51C" w14:textId="77777777" w:rsidR="00A451C6" w:rsidRPr="00D1068A" w:rsidRDefault="00A451C6" w:rsidP="00FA403D">
            <w:pPr>
              <w:widowControl w:val="0"/>
              <w:autoSpaceDE w:val="0"/>
              <w:autoSpaceDN w:val="0"/>
              <w:adjustRightInd w:val="0"/>
              <w:spacing w:after="0" w:line="240" w:lineRule="auto"/>
              <w:jc w:val="center"/>
              <w:rPr>
                <w:color w:val="000000" w:themeColor="text1"/>
                <w:sz w:val="20"/>
                <w:szCs w:val="18"/>
                <w:lang w:eastAsia="ko-KR"/>
              </w:rPr>
            </w:pPr>
          </w:p>
          <w:p w14:paraId="1060F51D" w14:textId="77777777" w:rsidR="00A451C6" w:rsidRPr="00D1068A" w:rsidRDefault="00742D97" w:rsidP="00FA403D">
            <w:pPr>
              <w:widowControl w:val="0"/>
              <w:autoSpaceDE w:val="0"/>
              <w:autoSpaceDN w:val="0"/>
              <w:adjustRightInd w:val="0"/>
              <w:spacing w:after="0" w:line="240" w:lineRule="auto"/>
              <w:jc w:val="center"/>
              <w:rPr>
                <w:color w:val="000000" w:themeColor="text1"/>
                <w:sz w:val="20"/>
                <w:szCs w:val="18"/>
                <w:lang w:eastAsia="ko-KR"/>
              </w:rPr>
            </w:pPr>
            <w:r w:rsidRPr="00D1068A">
              <w:rPr>
                <w:sz w:val="20"/>
                <w:lang w:bidi="en-US"/>
              </w:rPr>
              <w:t>___________</w:t>
            </w:r>
          </w:p>
          <w:p w14:paraId="1060F51E" w14:textId="77777777" w:rsidR="00A451C6" w:rsidRPr="00D1068A" w:rsidRDefault="00742D97" w:rsidP="00FA403D">
            <w:pPr>
              <w:widowControl w:val="0"/>
              <w:autoSpaceDE w:val="0"/>
              <w:autoSpaceDN w:val="0"/>
              <w:adjustRightInd w:val="0"/>
              <w:spacing w:after="0" w:line="240" w:lineRule="auto"/>
              <w:jc w:val="center"/>
              <w:rPr>
                <w:color w:val="000000" w:themeColor="text1"/>
                <w:sz w:val="20"/>
                <w:szCs w:val="18"/>
                <w:lang w:eastAsia="ko-KR"/>
              </w:rPr>
            </w:pPr>
            <w:r w:rsidRPr="00D1068A">
              <w:rPr>
                <w:sz w:val="20"/>
                <w:lang w:bidi="en-US"/>
              </w:rPr>
              <w:t xml:space="preserve">Signature </w:t>
            </w:r>
          </w:p>
        </w:tc>
        <w:tc>
          <w:tcPr>
            <w:tcW w:w="3432" w:type="dxa"/>
            <w:gridSpan w:val="10"/>
            <w:tcBorders>
              <w:top w:val="single" w:sz="2" w:space="0" w:color="auto"/>
              <w:left w:val="single" w:sz="2" w:space="0" w:color="auto"/>
              <w:bottom w:val="single" w:sz="2" w:space="0" w:color="auto"/>
              <w:right w:val="single" w:sz="2" w:space="0" w:color="auto"/>
            </w:tcBorders>
            <w:hideMark/>
          </w:tcPr>
          <w:p w14:paraId="1060F51F" w14:textId="77777777" w:rsidR="00A451C6" w:rsidRPr="00D1068A" w:rsidRDefault="00A451C6" w:rsidP="00FA403D">
            <w:pPr>
              <w:widowControl w:val="0"/>
              <w:autoSpaceDE w:val="0"/>
              <w:autoSpaceDN w:val="0"/>
              <w:adjustRightInd w:val="0"/>
              <w:spacing w:after="0" w:line="240" w:lineRule="auto"/>
              <w:jc w:val="center"/>
              <w:rPr>
                <w:color w:val="000000" w:themeColor="text1"/>
                <w:sz w:val="20"/>
                <w:szCs w:val="18"/>
                <w:lang w:eastAsia="ko-KR"/>
              </w:rPr>
            </w:pPr>
          </w:p>
          <w:p w14:paraId="1060F520" w14:textId="77777777" w:rsidR="00A451C6" w:rsidRPr="00D1068A" w:rsidRDefault="00742D97" w:rsidP="00FA403D">
            <w:pPr>
              <w:widowControl w:val="0"/>
              <w:autoSpaceDE w:val="0"/>
              <w:autoSpaceDN w:val="0"/>
              <w:adjustRightInd w:val="0"/>
              <w:spacing w:after="0" w:line="240" w:lineRule="auto"/>
              <w:jc w:val="center"/>
              <w:rPr>
                <w:color w:val="000000" w:themeColor="text1"/>
                <w:sz w:val="20"/>
                <w:szCs w:val="18"/>
                <w:lang w:eastAsia="ko-KR"/>
              </w:rPr>
            </w:pPr>
            <w:r w:rsidRPr="00D1068A">
              <w:rPr>
                <w:sz w:val="20"/>
                <w:lang w:bidi="en-US"/>
              </w:rPr>
              <w:t>_____</w:t>
            </w:r>
          </w:p>
          <w:p w14:paraId="1060F521" w14:textId="77777777" w:rsidR="00A451C6" w:rsidRPr="00D1068A" w:rsidRDefault="00742D97" w:rsidP="00FA403D">
            <w:pPr>
              <w:widowControl w:val="0"/>
              <w:autoSpaceDE w:val="0"/>
              <w:autoSpaceDN w:val="0"/>
              <w:adjustRightInd w:val="0"/>
              <w:spacing w:after="0" w:line="240" w:lineRule="auto"/>
              <w:jc w:val="center"/>
              <w:rPr>
                <w:color w:val="000000" w:themeColor="text1"/>
                <w:sz w:val="20"/>
                <w:szCs w:val="18"/>
                <w:lang w:eastAsia="ko-KR"/>
              </w:rPr>
            </w:pPr>
            <w:r w:rsidRPr="00D1068A">
              <w:rPr>
                <w:sz w:val="20"/>
                <w:lang w:bidi="en-US"/>
              </w:rPr>
              <w:t xml:space="preserve">Date </w:t>
            </w:r>
          </w:p>
        </w:tc>
      </w:tr>
      <w:tr w:rsidR="00085D3B" w:rsidRPr="00D1068A" w14:paraId="1060F525" w14:textId="77777777" w:rsidTr="00FA403D">
        <w:tc>
          <w:tcPr>
            <w:tcW w:w="2805" w:type="dxa"/>
            <w:tcBorders>
              <w:top w:val="single" w:sz="2" w:space="0" w:color="auto"/>
              <w:left w:val="single" w:sz="2" w:space="0" w:color="auto"/>
              <w:bottom w:val="single" w:sz="2" w:space="0" w:color="auto"/>
              <w:right w:val="single" w:sz="2" w:space="0" w:color="auto"/>
            </w:tcBorders>
            <w:hideMark/>
          </w:tcPr>
          <w:p w14:paraId="1060F523" w14:textId="77777777" w:rsidR="00A451C6" w:rsidRPr="00D1068A" w:rsidRDefault="00742D97" w:rsidP="00FA403D">
            <w:pPr>
              <w:widowControl w:val="0"/>
              <w:autoSpaceDE w:val="0"/>
              <w:autoSpaceDN w:val="0"/>
              <w:adjustRightInd w:val="0"/>
              <w:spacing w:after="0" w:line="240" w:lineRule="auto"/>
              <w:jc w:val="left"/>
              <w:rPr>
                <w:color w:val="000000" w:themeColor="text1"/>
                <w:sz w:val="20"/>
                <w:szCs w:val="18"/>
                <w:lang w:eastAsia="ko-KR"/>
              </w:rPr>
            </w:pPr>
            <w:r w:rsidRPr="00D1068A">
              <w:rPr>
                <w:sz w:val="20"/>
                <w:lang w:bidi="en-US"/>
              </w:rPr>
              <w:t xml:space="preserve">Account currency </w:t>
            </w:r>
          </w:p>
        </w:tc>
        <w:tc>
          <w:tcPr>
            <w:tcW w:w="7563" w:type="dxa"/>
            <w:gridSpan w:val="23"/>
            <w:tcBorders>
              <w:top w:val="single" w:sz="2" w:space="0" w:color="auto"/>
              <w:left w:val="single" w:sz="2" w:space="0" w:color="auto"/>
              <w:bottom w:val="single" w:sz="2" w:space="0" w:color="auto"/>
              <w:right w:val="single" w:sz="2" w:space="0" w:color="auto"/>
            </w:tcBorders>
            <w:hideMark/>
          </w:tcPr>
          <w:p w14:paraId="1060F524" w14:textId="77777777" w:rsidR="00A451C6" w:rsidRPr="00D1068A" w:rsidRDefault="00742D97" w:rsidP="00FA403D">
            <w:pPr>
              <w:widowControl w:val="0"/>
              <w:autoSpaceDE w:val="0"/>
              <w:autoSpaceDN w:val="0"/>
              <w:adjustRightInd w:val="0"/>
              <w:spacing w:after="0" w:line="240" w:lineRule="auto"/>
              <w:jc w:val="left"/>
              <w:rPr>
                <w:color w:val="000000" w:themeColor="text1"/>
                <w:sz w:val="20"/>
                <w:szCs w:val="18"/>
                <w:lang w:eastAsia="ko-KR"/>
              </w:rPr>
            </w:pPr>
            <w:r w:rsidRPr="00D1068A">
              <w:rPr>
                <w:sz w:val="20"/>
                <w:lang w:bidi="en-US"/>
              </w:rPr>
              <w:t xml:space="preserve">Account No. </w:t>
            </w:r>
          </w:p>
        </w:tc>
      </w:tr>
      <w:tr w:rsidR="00085D3B" w:rsidRPr="00D1068A" w14:paraId="1060F53C" w14:textId="77777777" w:rsidTr="00FA403D">
        <w:tc>
          <w:tcPr>
            <w:tcW w:w="2805" w:type="dxa"/>
            <w:tcBorders>
              <w:top w:val="single" w:sz="2" w:space="0" w:color="auto"/>
              <w:left w:val="single" w:sz="2" w:space="0" w:color="auto"/>
              <w:bottom w:val="single" w:sz="2" w:space="0" w:color="auto"/>
              <w:right w:val="single" w:sz="2" w:space="0" w:color="auto"/>
            </w:tcBorders>
          </w:tcPr>
          <w:p w14:paraId="1060F526"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527" w:type="dxa"/>
            <w:tcBorders>
              <w:top w:val="single" w:sz="2" w:space="0" w:color="auto"/>
              <w:left w:val="single" w:sz="2" w:space="0" w:color="auto"/>
              <w:bottom w:val="single" w:sz="2" w:space="0" w:color="auto"/>
              <w:right w:val="single" w:sz="2" w:space="0" w:color="auto"/>
            </w:tcBorders>
            <w:hideMark/>
          </w:tcPr>
          <w:p w14:paraId="1060F527" w14:textId="77777777" w:rsidR="00A451C6" w:rsidRPr="00D1068A" w:rsidRDefault="00742D97" w:rsidP="00FA403D">
            <w:pPr>
              <w:widowControl w:val="0"/>
              <w:autoSpaceDE w:val="0"/>
              <w:autoSpaceDN w:val="0"/>
              <w:adjustRightInd w:val="0"/>
              <w:spacing w:after="0" w:line="240" w:lineRule="auto"/>
              <w:jc w:val="left"/>
              <w:rPr>
                <w:color w:val="000000" w:themeColor="text1"/>
                <w:sz w:val="20"/>
                <w:szCs w:val="18"/>
                <w:lang w:eastAsia="ko-KR"/>
              </w:rPr>
            </w:pPr>
            <w:r w:rsidRPr="00D1068A">
              <w:rPr>
                <w:sz w:val="20"/>
                <w:lang w:bidi="en-US"/>
              </w:rPr>
              <w:t>No.</w:t>
            </w:r>
          </w:p>
        </w:tc>
        <w:tc>
          <w:tcPr>
            <w:tcW w:w="357" w:type="dxa"/>
            <w:gridSpan w:val="2"/>
            <w:tcBorders>
              <w:top w:val="single" w:sz="2" w:space="0" w:color="auto"/>
              <w:left w:val="single" w:sz="2" w:space="0" w:color="auto"/>
              <w:bottom w:val="single" w:sz="2" w:space="0" w:color="auto"/>
              <w:right w:val="single" w:sz="2" w:space="0" w:color="auto"/>
            </w:tcBorders>
          </w:tcPr>
          <w:p w14:paraId="1060F528"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29"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2A"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2B"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2C"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2D"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2E"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2F"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30"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31"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gridSpan w:val="2"/>
            <w:tcBorders>
              <w:top w:val="single" w:sz="2" w:space="0" w:color="auto"/>
              <w:left w:val="single" w:sz="2" w:space="0" w:color="auto"/>
              <w:bottom w:val="single" w:sz="2" w:space="0" w:color="auto"/>
              <w:right w:val="single" w:sz="2" w:space="0" w:color="auto"/>
            </w:tcBorders>
          </w:tcPr>
          <w:p w14:paraId="1060F532"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33"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34"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35"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36"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37"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38"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39"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43" w:type="dxa"/>
            <w:tcBorders>
              <w:top w:val="single" w:sz="2" w:space="0" w:color="auto"/>
              <w:left w:val="single" w:sz="2" w:space="0" w:color="auto"/>
              <w:bottom w:val="single" w:sz="2" w:space="0" w:color="auto"/>
              <w:right w:val="single" w:sz="2" w:space="0" w:color="auto"/>
            </w:tcBorders>
          </w:tcPr>
          <w:p w14:paraId="1060F53A"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267" w:type="dxa"/>
            <w:tcBorders>
              <w:top w:val="single" w:sz="2" w:space="0" w:color="auto"/>
              <w:left w:val="single" w:sz="2" w:space="0" w:color="auto"/>
              <w:bottom w:val="single" w:sz="2" w:space="0" w:color="auto"/>
              <w:right w:val="single" w:sz="2" w:space="0" w:color="auto"/>
            </w:tcBorders>
          </w:tcPr>
          <w:p w14:paraId="1060F53B"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r>
      <w:tr w:rsidR="00085D3B" w:rsidRPr="00D1068A" w14:paraId="1060F553" w14:textId="77777777" w:rsidTr="00FA403D">
        <w:tc>
          <w:tcPr>
            <w:tcW w:w="2805" w:type="dxa"/>
            <w:tcBorders>
              <w:top w:val="single" w:sz="2" w:space="0" w:color="auto"/>
              <w:left w:val="single" w:sz="2" w:space="0" w:color="auto"/>
              <w:bottom w:val="single" w:sz="2" w:space="0" w:color="auto"/>
              <w:right w:val="single" w:sz="2" w:space="0" w:color="auto"/>
            </w:tcBorders>
          </w:tcPr>
          <w:p w14:paraId="1060F53D"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527" w:type="dxa"/>
            <w:tcBorders>
              <w:top w:val="single" w:sz="2" w:space="0" w:color="auto"/>
              <w:left w:val="single" w:sz="2" w:space="0" w:color="auto"/>
              <w:bottom w:val="single" w:sz="2" w:space="0" w:color="auto"/>
              <w:right w:val="single" w:sz="2" w:space="0" w:color="auto"/>
            </w:tcBorders>
            <w:hideMark/>
          </w:tcPr>
          <w:p w14:paraId="1060F53E" w14:textId="77777777" w:rsidR="00A451C6" w:rsidRPr="00D1068A" w:rsidRDefault="00742D97" w:rsidP="00FA403D">
            <w:pPr>
              <w:widowControl w:val="0"/>
              <w:autoSpaceDE w:val="0"/>
              <w:autoSpaceDN w:val="0"/>
              <w:adjustRightInd w:val="0"/>
              <w:spacing w:after="0" w:line="240" w:lineRule="auto"/>
              <w:jc w:val="left"/>
              <w:rPr>
                <w:color w:val="000000" w:themeColor="text1"/>
                <w:sz w:val="20"/>
                <w:szCs w:val="18"/>
                <w:lang w:eastAsia="ko-KR"/>
              </w:rPr>
            </w:pPr>
            <w:r w:rsidRPr="00D1068A">
              <w:rPr>
                <w:sz w:val="20"/>
                <w:lang w:bidi="en-US"/>
              </w:rPr>
              <w:t>No.</w:t>
            </w:r>
          </w:p>
        </w:tc>
        <w:tc>
          <w:tcPr>
            <w:tcW w:w="357" w:type="dxa"/>
            <w:gridSpan w:val="2"/>
            <w:tcBorders>
              <w:top w:val="single" w:sz="2" w:space="0" w:color="auto"/>
              <w:left w:val="single" w:sz="2" w:space="0" w:color="auto"/>
              <w:bottom w:val="single" w:sz="2" w:space="0" w:color="auto"/>
              <w:right w:val="single" w:sz="2" w:space="0" w:color="auto"/>
            </w:tcBorders>
          </w:tcPr>
          <w:p w14:paraId="1060F53F"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40"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41"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42"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43"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44"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45"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46"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47"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48"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gridSpan w:val="2"/>
            <w:tcBorders>
              <w:top w:val="single" w:sz="2" w:space="0" w:color="auto"/>
              <w:left w:val="single" w:sz="2" w:space="0" w:color="auto"/>
              <w:bottom w:val="single" w:sz="2" w:space="0" w:color="auto"/>
              <w:right w:val="single" w:sz="2" w:space="0" w:color="auto"/>
            </w:tcBorders>
          </w:tcPr>
          <w:p w14:paraId="1060F549"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4A"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4B"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4C"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4D"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4E"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4F"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57" w:type="dxa"/>
            <w:tcBorders>
              <w:top w:val="single" w:sz="2" w:space="0" w:color="auto"/>
              <w:left w:val="single" w:sz="2" w:space="0" w:color="auto"/>
              <w:bottom w:val="single" w:sz="2" w:space="0" w:color="auto"/>
              <w:right w:val="single" w:sz="2" w:space="0" w:color="auto"/>
            </w:tcBorders>
          </w:tcPr>
          <w:p w14:paraId="1060F550"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343" w:type="dxa"/>
            <w:tcBorders>
              <w:top w:val="single" w:sz="2" w:space="0" w:color="auto"/>
              <w:left w:val="single" w:sz="2" w:space="0" w:color="auto"/>
              <w:bottom w:val="single" w:sz="2" w:space="0" w:color="auto"/>
              <w:right w:val="single" w:sz="2" w:space="0" w:color="auto"/>
            </w:tcBorders>
          </w:tcPr>
          <w:p w14:paraId="1060F551"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c>
          <w:tcPr>
            <w:tcW w:w="267" w:type="dxa"/>
            <w:tcBorders>
              <w:top w:val="single" w:sz="2" w:space="0" w:color="auto"/>
              <w:left w:val="single" w:sz="2" w:space="0" w:color="auto"/>
              <w:bottom w:val="single" w:sz="2" w:space="0" w:color="auto"/>
              <w:right w:val="single" w:sz="2" w:space="0" w:color="auto"/>
            </w:tcBorders>
          </w:tcPr>
          <w:p w14:paraId="1060F552" w14:textId="77777777" w:rsidR="00A451C6" w:rsidRPr="00D1068A" w:rsidRDefault="00A451C6" w:rsidP="00FA403D">
            <w:pPr>
              <w:widowControl w:val="0"/>
              <w:autoSpaceDE w:val="0"/>
              <w:autoSpaceDN w:val="0"/>
              <w:adjustRightInd w:val="0"/>
              <w:spacing w:after="0" w:line="240" w:lineRule="auto"/>
              <w:jc w:val="left"/>
              <w:rPr>
                <w:color w:val="000000" w:themeColor="text1"/>
                <w:sz w:val="20"/>
                <w:szCs w:val="18"/>
                <w:lang w:eastAsia="ko-KR"/>
              </w:rPr>
            </w:pPr>
          </w:p>
        </w:tc>
      </w:tr>
    </w:tbl>
    <w:p w14:paraId="1060F554" w14:textId="77777777" w:rsidR="00A451C6" w:rsidRPr="00D1068A" w:rsidRDefault="00A451C6" w:rsidP="00A014C0">
      <w:pPr>
        <w:widowControl w:val="0"/>
        <w:autoSpaceDE w:val="0"/>
        <w:autoSpaceDN w:val="0"/>
        <w:adjustRightInd w:val="0"/>
        <w:spacing w:after="0" w:line="240" w:lineRule="auto"/>
        <w:jc w:val="left"/>
        <w:rPr>
          <w:color w:val="000000" w:themeColor="text1"/>
          <w:sz w:val="20"/>
          <w:szCs w:val="18"/>
          <w:lang w:eastAsia="ko-KR"/>
        </w:rPr>
      </w:pPr>
    </w:p>
    <w:p w14:paraId="1060F555" w14:textId="76B4E629" w:rsidR="00A451C6" w:rsidRPr="00D1068A" w:rsidRDefault="00742D97" w:rsidP="00A014C0">
      <w:pPr>
        <w:widowControl w:val="0"/>
        <w:autoSpaceDE w:val="0"/>
        <w:autoSpaceDN w:val="0"/>
        <w:adjustRightInd w:val="0"/>
        <w:spacing w:after="0" w:line="240" w:lineRule="auto"/>
        <w:jc w:val="left"/>
        <w:rPr>
          <w:color w:val="000000" w:themeColor="text1"/>
          <w:sz w:val="20"/>
          <w:lang w:eastAsia="ko-KR"/>
        </w:rPr>
      </w:pPr>
      <w:r w:rsidRPr="00D1068A">
        <w:rPr>
          <w:sz w:val="20"/>
          <w:lang w:bidi="en-US"/>
        </w:rPr>
        <w:t xml:space="preserve">  I hereby authorize the opening of the account</w:t>
      </w:r>
    </w:p>
    <w:tbl>
      <w:tblPr>
        <w:tblW w:w="10385" w:type="dxa"/>
        <w:tblInd w:w="102" w:type="dxa"/>
        <w:tblLayout w:type="fixed"/>
        <w:tblCellMar>
          <w:left w:w="102" w:type="dxa"/>
          <w:right w:w="102" w:type="dxa"/>
        </w:tblCellMar>
        <w:tblLook w:val="04A0" w:firstRow="1" w:lastRow="0" w:firstColumn="1" w:lastColumn="0" w:noHBand="0" w:noVBand="1"/>
      </w:tblPr>
      <w:tblGrid>
        <w:gridCol w:w="3468"/>
        <w:gridCol w:w="3468"/>
        <w:gridCol w:w="3449"/>
      </w:tblGrid>
      <w:tr w:rsidR="00085D3B" w:rsidRPr="00D1068A" w14:paraId="1060F55F" w14:textId="77777777" w:rsidTr="00FA403D">
        <w:tc>
          <w:tcPr>
            <w:tcW w:w="3468" w:type="dxa"/>
            <w:tcBorders>
              <w:top w:val="single" w:sz="2" w:space="0" w:color="auto"/>
              <w:left w:val="single" w:sz="2" w:space="0" w:color="auto"/>
              <w:bottom w:val="single" w:sz="2" w:space="0" w:color="auto"/>
              <w:right w:val="single" w:sz="2" w:space="0" w:color="auto"/>
            </w:tcBorders>
          </w:tcPr>
          <w:p w14:paraId="1060F556" w14:textId="77777777" w:rsidR="00A451C6" w:rsidRPr="00D1068A" w:rsidRDefault="00A451C6" w:rsidP="00FA403D">
            <w:pPr>
              <w:widowControl w:val="0"/>
              <w:autoSpaceDE w:val="0"/>
              <w:autoSpaceDN w:val="0"/>
              <w:adjustRightInd w:val="0"/>
              <w:spacing w:after="0" w:line="240" w:lineRule="auto"/>
              <w:jc w:val="center"/>
              <w:rPr>
                <w:color w:val="000000" w:themeColor="text1"/>
                <w:sz w:val="20"/>
                <w:szCs w:val="18"/>
                <w:lang w:eastAsia="ko-KR"/>
              </w:rPr>
            </w:pPr>
          </w:p>
          <w:p w14:paraId="1060F557" w14:textId="77777777" w:rsidR="00A451C6" w:rsidRPr="00D1068A" w:rsidRDefault="00742D97" w:rsidP="00FA403D">
            <w:pPr>
              <w:widowControl w:val="0"/>
              <w:autoSpaceDE w:val="0"/>
              <w:autoSpaceDN w:val="0"/>
              <w:adjustRightInd w:val="0"/>
              <w:spacing w:after="0" w:line="240" w:lineRule="auto"/>
              <w:jc w:val="center"/>
              <w:rPr>
                <w:color w:val="000000" w:themeColor="text1"/>
                <w:sz w:val="20"/>
                <w:szCs w:val="18"/>
                <w:lang w:eastAsia="ko-KR"/>
              </w:rPr>
            </w:pPr>
            <w:r w:rsidRPr="00D1068A">
              <w:rPr>
                <w:sz w:val="20"/>
                <w:lang w:bidi="en-US"/>
              </w:rPr>
              <w:t>_______________</w:t>
            </w:r>
          </w:p>
          <w:p w14:paraId="1060F558" w14:textId="77777777" w:rsidR="00A451C6" w:rsidRPr="00D1068A" w:rsidRDefault="00742D97" w:rsidP="00FA403D">
            <w:pPr>
              <w:widowControl w:val="0"/>
              <w:autoSpaceDE w:val="0"/>
              <w:autoSpaceDN w:val="0"/>
              <w:adjustRightInd w:val="0"/>
              <w:spacing w:after="0" w:line="240" w:lineRule="auto"/>
              <w:jc w:val="center"/>
              <w:rPr>
                <w:color w:val="000000" w:themeColor="text1"/>
                <w:sz w:val="20"/>
                <w:szCs w:val="18"/>
                <w:lang w:eastAsia="ko-KR"/>
              </w:rPr>
            </w:pPr>
            <w:r w:rsidRPr="00D1068A">
              <w:rPr>
                <w:lang w:bidi="en-US"/>
              </w:rPr>
              <w:t>Full name of the Bank’s authorized person</w:t>
            </w:r>
          </w:p>
        </w:tc>
        <w:tc>
          <w:tcPr>
            <w:tcW w:w="3468" w:type="dxa"/>
            <w:tcBorders>
              <w:top w:val="single" w:sz="2" w:space="0" w:color="auto"/>
              <w:left w:val="single" w:sz="2" w:space="0" w:color="auto"/>
              <w:bottom w:val="single" w:sz="2" w:space="0" w:color="auto"/>
              <w:right w:val="single" w:sz="2" w:space="0" w:color="auto"/>
            </w:tcBorders>
          </w:tcPr>
          <w:p w14:paraId="1060F559" w14:textId="77777777" w:rsidR="00A451C6" w:rsidRPr="00D1068A" w:rsidRDefault="00A451C6" w:rsidP="00FA403D">
            <w:pPr>
              <w:widowControl w:val="0"/>
              <w:autoSpaceDE w:val="0"/>
              <w:autoSpaceDN w:val="0"/>
              <w:adjustRightInd w:val="0"/>
              <w:spacing w:after="0" w:line="240" w:lineRule="auto"/>
              <w:jc w:val="center"/>
              <w:rPr>
                <w:color w:val="000000" w:themeColor="text1"/>
                <w:sz w:val="20"/>
                <w:szCs w:val="18"/>
                <w:lang w:eastAsia="ko-KR"/>
              </w:rPr>
            </w:pPr>
          </w:p>
          <w:p w14:paraId="1060F55A" w14:textId="77777777" w:rsidR="00A451C6" w:rsidRPr="00D1068A" w:rsidRDefault="00742D97" w:rsidP="00FA403D">
            <w:pPr>
              <w:widowControl w:val="0"/>
              <w:autoSpaceDE w:val="0"/>
              <w:autoSpaceDN w:val="0"/>
              <w:adjustRightInd w:val="0"/>
              <w:spacing w:after="0" w:line="240" w:lineRule="auto"/>
              <w:jc w:val="center"/>
              <w:rPr>
                <w:color w:val="000000" w:themeColor="text1"/>
                <w:sz w:val="20"/>
                <w:szCs w:val="18"/>
                <w:lang w:eastAsia="ko-KR"/>
              </w:rPr>
            </w:pPr>
            <w:r w:rsidRPr="00D1068A">
              <w:rPr>
                <w:sz w:val="20"/>
                <w:lang w:bidi="en-US"/>
              </w:rPr>
              <w:t>___________</w:t>
            </w:r>
          </w:p>
          <w:p w14:paraId="1060F55B" w14:textId="77777777" w:rsidR="00A451C6" w:rsidRPr="00D1068A" w:rsidRDefault="00742D97" w:rsidP="00FA403D">
            <w:pPr>
              <w:widowControl w:val="0"/>
              <w:autoSpaceDE w:val="0"/>
              <w:autoSpaceDN w:val="0"/>
              <w:adjustRightInd w:val="0"/>
              <w:spacing w:after="0" w:line="240" w:lineRule="auto"/>
              <w:jc w:val="center"/>
              <w:rPr>
                <w:color w:val="000000" w:themeColor="text1"/>
                <w:sz w:val="20"/>
                <w:szCs w:val="18"/>
                <w:lang w:eastAsia="ko-KR"/>
              </w:rPr>
            </w:pPr>
            <w:r w:rsidRPr="00D1068A">
              <w:rPr>
                <w:sz w:val="20"/>
                <w:lang w:bidi="en-US"/>
              </w:rPr>
              <w:t xml:space="preserve">Signature </w:t>
            </w:r>
          </w:p>
        </w:tc>
        <w:tc>
          <w:tcPr>
            <w:tcW w:w="3449" w:type="dxa"/>
            <w:tcBorders>
              <w:top w:val="single" w:sz="2" w:space="0" w:color="auto"/>
              <w:left w:val="single" w:sz="2" w:space="0" w:color="auto"/>
              <w:bottom w:val="single" w:sz="2" w:space="0" w:color="auto"/>
              <w:right w:val="single" w:sz="2" w:space="0" w:color="auto"/>
            </w:tcBorders>
          </w:tcPr>
          <w:p w14:paraId="1060F55C" w14:textId="77777777" w:rsidR="00A451C6" w:rsidRPr="00D1068A" w:rsidRDefault="00A451C6" w:rsidP="00FA403D">
            <w:pPr>
              <w:widowControl w:val="0"/>
              <w:autoSpaceDE w:val="0"/>
              <w:autoSpaceDN w:val="0"/>
              <w:adjustRightInd w:val="0"/>
              <w:spacing w:after="0" w:line="240" w:lineRule="auto"/>
              <w:jc w:val="center"/>
              <w:rPr>
                <w:color w:val="000000" w:themeColor="text1"/>
                <w:sz w:val="20"/>
                <w:szCs w:val="18"/>
                <w:lang w:eastAsia="ko-KR"/>
              </w:rPr>
            </w:pPr>
          </w:p>
          <w:p w14:paraId="1060F55D" w14:textId="77777777" w:rsidR="00A451C6" w:rsidRPr="00D1068A" w:rsidRDefault="00742D97" w:rsidP="00FA403D">
            <w:pPr>
              <w:widowControl w:val="0"/>
              <w:autoSpaceDE w:val="0"/>
              <w:autoSpaceDN w:val="0"/>
              <w:adjustRightInd w:val="0"/>
              <w:spacing w:after="0" w:line="240" w:lineRule="auto"/>
              <w:jc w:val="center"/>
              <w:rPr>
                <w:color w:val="000000" w:themeColor="text1"/>
                <w:sz w:val="20"/>
                <w:szCs w:val="18"/>
                <w:lang w:eastAsia="ko-KR"/>
              </w:rPr>
            </w:pPr>
            <w:r w:rsidRPr="00D1068A">
              <w:rPr>
                <w:sz w:val="20"/>
                <w:lang w:bidi="en-US"/>
              </w:rPr>
              <w:t>_____</w:t>
            </w:r>
          </w:p>
          <w:p w14:paraId="1060F55E" w14:textId="77777777" w:rsidR="00A451C6" w:rsidRPr="00D1068A" w:rsidRDefault="00742D97" w:rsidP="00FA403D">
            <w:pPr>
              <w:widowControl w:val="0"/>
              <w:autoSpaceDE w:val="0"/>
              <w:autoSpaceDN w:val="0"/>
              <w:adjustRightInd w:val="0"/>
              <w:spacing w:after="0" w:line="240" w:lineRule="auto"/>
              <w:jc w:val="center"/>
              <w:rPr>
                <w:color w:val="000000" w:themeColor="text1"/>
                <w:sz w:val="20"/>
                <w:szCs w:val="18"/>
                <w:lang w:eastAsia="ko-KR"/>
              </w:rPr>
            </w:pPr>
            <w:r w:rsidRPr="00D1068A">
              <w:rPr>
                <w:sz w:val="20"/>
                <w:lang w:bidi="en-US"/>
              </w:rPr>
              <w:t xml:space="preserve">Date </w:t>
            </w:r>
          </w:p>
        </w:tc>
      </w:tr>
    </w:tbl>
    <w:p w14:paraId="1060F560" w14:textId="77777777" w:rsidR="00A451C6" w:rsidRPr="00D1068A" w:rsidRDefault="00742D97">
      <w:pPr>
        <w:spacing w:after="160" w:line="259" w:lineRule="auto"/>
        <w:jc w:val="left"/>
      </w:pPr>
      <w:r w:rsidRPr="00D1068A">
        <w:rPr>
          <w:color w:val="7030A0"/>
          <w:lang w:bidi="en-US"/>
        </w:rPr>
        <w:tab/>
      </w:r>
      <w:r w:rsidRPr="00D1068A">
        <w:rPr>
          <w:color w:val="7030A0"/>
          <w:lang w:bidi="en-US"/>
        </w:rPr>
        <w:tab/>
      </w:r>
      <w:r w:rsidRPr="00D1068A">
        <w:rPr>
          <w:u w:val="single"/>
          <w:lang w:bidi="en-US"/>
        </w:rPr>
        <w:t>Seal here</w:t>
      </w:r>
    </w:p>
    <w:sectPr w:rsidR="00A451C6" w:rsidRPr="00D1068A" w:rsidSect="00E72140">
      <w:headerReference w:type="even" r:id="rId10"/>
      <w:headerReference w:type="default" r:id="rId11"/>
      <w:footerReference w:type="even" r:id="rId12"/>
      <w:footerReference w:type="default" r:id="rId13"/>
      <w:headerReference w:type="first" r:id="rId14"/>
      <w:footerReference w:type="first" r:id="rId15"/>
      <w:pgSz w:w="11906" w:h="16838"/>
      <w:pgMar w:top="568" w:right="566"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803C6" w14:textId="77777777" w:rsidR="0008634D" w:rsidRDefault="0008634D" w:rsidP="00F0653D">
      <w:pPr>
        <w:spacing w:after="0" w:line="240" w:lineRule="auto"/>
      </w:pPr>
      <w:r>
        <w:separator/>
      </w:r>
    </w:p>
  </w:endnote>
  <w:endnote w:type="continuationSeparator" w:id="0">
    <w:p w14:paraId="6E8E09A2" w14:textId="77777777" w:rsidR="0008634D" w:rsidRDefault="0008634D" w:rsidP="00F0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AE04B" w14:textId="77777777" w:rsidR="00F0653D" w:rsidRDefault="00F0653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527D0" w14:textId="77777777" w:rsidR="00F0653D" w:rsidRDefault="00F0653D">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7C9C7" w14:textId="77777777" w:rsidR="00F0653D" w:rsidRDefault="00F0653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5B4BC" w14:textId="77777777" w:rsidR="0008634D" w:rsidRDefault="0008634D" w:rsidP="00F0653D">
      <w:pPr>
        <w:spacing w:after="0" w:line="240" w:lineRule="auto"/>
      </w:pPr>
      <w:r>
        <w:separator/>
      </w:r>
    </w:p>
  </w:footnote>
  <w:footnote w:type="continuationSeparator" w:id="0">
    <w:p w14:paraId="26B2554A" w14:textId="77777777" w:rsidR="0008634D" w:rsidRDefault="0008634D" w:rsidP="00F06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B1E1" w14:textId="77777777" w:rsidR="00F0653D" w:rsidRDefault="00F0653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8981" w14:textId="77777777" w:rsidR="00F0653D" w:rsidRDefault="00F0653D">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C2AF" w14:textId="77777777" w:rsidR="00F0653D" w:rsidRDefault="00F0653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6A3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728C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E608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EFF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B274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3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E0C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6A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2267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A63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E5021"/>
    <w:multiLevelType w:val="multilevel"/>
    <w:tmpl w:val="3EE0A6D8"/>
    <w:lvl w:ilvl="0">
      <w:start w:val="1"/>
      <w:numFmt w:val="decimal"/>
      <w:lvlText w:val="%1."/>
      <w:lvlJc w:val="left"/>
      <w:pPr>
        <w:ind w:left="555" w:hanging="555"/>
      </w:pPr>
      <w:rPr>
        <w:rFonts w:hint="default"/>
        <w:b/>
      </w:rPr>
    </w:lvl>
    <w:lvl w:ilvl="1">
      <w:start w:val="1"/>
      <w:numFmt w:val="decimal"/>
      <w:lvlText w:val="%1.%2."/>
      <w:lvlJc w:val="left"/>
      <w:pPr>
        <w:ind w:left="1264" w:hanging="555"/>
      </w:pPr>
      <w:rPr>
        <w:rFonts w:hint="default"/>
        <w:b/>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1" w15:restartNumberingAfterBreak="0">
    <w:nsid w:val="36AD5961"/>
    <w:multiLevelType w:val="hybridMultilevel"/>
    <w:tmpl w:val="20C22C6A"/>
    <w:lvl w:ilvl="0" w:tplc="36885944">
      <w:start w:val="1"/>
      <w:numFmt w:val="bullet"/>
      <w:lvlText w:val=""/>
      <w:lvlJc w:val="left"/>
      <w:pPr>
        <w:ind w:left="1440" w:hanging="360"/>
      </w:pPr>
      <w:rPr>
        <w:rFonts w:ascii="Symbol" w:hAnsi="Symbol" w:hint="default"/>
      </w:rPr>
    </w:lvl>
    <w:lvl w:ilvl="1" w:tplc="FDF8CEF8" w:tentative="1">
      <w:start w:val="1"/>
      <w:numFmt w:val="bullet"/>
      <w:lvlText w:val="o"/>
      <w:lvlJc w:val="left"/>
      <w:pPr>
        <w:ind w:left="2160" w:hanging="360"/>
      </w:pPr>
      <w:rPr>
        <w:rFonts w:ascii="Courier New" w:hAnsi="Courier New" w:cs="Courier New" w:hint="default"/>
      </w:rPr>
    </w:lvl>
    <w:lvl w:ilvl="2" w:tplc="97F07742" w:tentative="1">
      <w:start w:val="1"/>
      <w:numFmt w:val="bullet"/>
      <w:lvlText w:val=""/>
      <w:lvlJc w:val="left"/>
      <w:pPr>
        <w:ind w:left="2880" w:hanging="360"/>
      </w:pPr>
      <w:rPr>
        <w:rFonts w:ascii="Wingdings" w:hAnsi="Wingdings" w:hint="default"/>
      </w:rPr>
    </w:lvl>
    <w:lvl w:ilvl="3" w:tplc="9D1E2404" w:tentative="1">
      <w:start w:val="1"/>
      <w:numFmt w:val="bullet"/>
      <w:lvlText w:val=""/>
      <w:lvlJc w:val="left"/>
      <w:pPr>
        <w:ind w:left="3600" w:hanging="360"/>
      </w:pPr>
      <w:rPr>
        <w:rFonts w:ascii="Symbol" w:hAnsi="Symbol" w:hint="default"/>
      </w:rPr>
    </w:lvl>
    <w:lvl w:ilvl="4" w:tplc="0366E0EC" w:tentative="1">
      <w:start w:val="1"/>
      <w:numFmt w:val="bullet"/>
      <w:lvlText w:val="o"/>
      <w:lvlJc w:val="left"/>
      <w:pPr>
        <w:ind w:left="4320" w:hanging="360"/>
      </w:pPr>
      <w:rPr>
        <w:rFonts w:ascii="Courier New" w:hAnsi="Courier New" w:cs="Courier New" w:hint="default"/>
      </w:rPr>
    </w:lvl>
    <w:lvl w:ilvl="5" w:tplc="426474F6" w:tentative="1">
      <w:start w:val="1"/>
      <w:numFmt w:val="bullet"/>
      <w:lvlText w:val=""/>
      <w:lvlJc w:val="left"/>
      <w:pPr>
        <w:ind w:left="5040" w:hanging="360"/>
      </w:pPr>
      <w:rPr>
        <w:rFonts w:ascii="Wingdings" w:hAnsi="Wingdings" w:hint="default"/>
      </w:rPr>
    </w:lvl>
    <w:lvl w:ilvl="6" w:tplc="929E210C" w:tentative="1">
      <w:start w:val="1"/>
      <w:numFmt w:val="bullet"/>
      <w:lvlText w:val=""/>
      <w:lvlJc w:val="left"/>
      <w:pPr>
        <w:ind w:left="5760" w:hanging="360"/>
      </w:pPr>
      <w:rPr>
        <w:rFonts w:ascii="Symbol" w:hAnsi="Symbol" w:hint="default"/>
      </w:rPr>
    </w:lvl>
    <w:lvl w:ilvl="7" w:tplc="0A4668E6" w:tentative="1">
      <w:start w:val="1"/>
      <w:numFmt w:val="bullet"/>
      <w:lvlText w:val="o"/>
      <w:lvlJc w:val="left"/>
      <w:pPr>
        <w:ind w:left="6480" w:hanging="360"/>
      </w:pPr>
      <w:rPr>
        <w:rFonts w:ascii="Courier New" w:hAnsi="Courier New" w:cs="Courier New" w:hint="default"/>
      </w:rPr>
    </w:lvl>
    <w:lvl w:ilvl="8" w:tplc="C4428F74" w:tentative="1">
      <w:start w:val="1"/>
      <w:numFmt w:val="bullet"/>
      <w:lvlText w:val=""/>
      <w:lvlJc w:val="left"/>
      <w:pPr>
        <w:ind w:left="7200" w:hanging="360"/>
      </w:pPr>
      <w:rPr>
        <w:rFonts w:ascii="Wingdings" w:hAnsi="Wingdings" w:hint="default"/>
      </w:rPr>
    </w:lvl>
  </w:abstractNum>
  <w:abstractNum w:abstractNumId="12" w15:restartNumberingAfterBreak="0">
    <w:nsid w:val="7284110F"/>
    <w:multiLevelType w:val="hybridMultilevel"/>
    <w:tmpl w:val="3446C6A2"/>
    <w:lvl w:ilvl="0" w:tplc="A692B582">
      <w:start w:val="1"/>
      <w:numFmt w:val="decimal"/>
      <w:lvlText w:val="%1."/>
      <w:lvlJc w:val="left"/>
      <w:pPr>
        <w:ind w:left="720" w:hanging="360"/>
      </w:pPr>
    </w:lvl>
    <w:lvl w:ilvl="1" w:tplc="BEAC4BF8">
      <w:start w:val="1"/>
      <w:numFmt w:val="lowerLetter"/>
      <w:lvlText w:val="%2."/>
      <w:lvlJc w:val="left"/>
      <w:pPr>
        <w:ind w:left="1440" w:hanging="360"/>
      </w:pPr>
    </w:lvl>
    <w:lvl w:ilvl="2" w:tplc="EEA60D04">
      <w:start w:val="1"/>
      <w:numFmt w:val="lowerRoman"/>
      <w:lvlText w:val="%3."/>
      <w:lvlJc w:val="right"/>
      <w:pPr>
        <w:ind w:left="2160" w:hanging="180"/>
      </w:pPr>
    </w:lvl>
    <w:lvl w:ilvl="3" w:tplc="B6600D10">
      <w:start w:val="1"/>
      <w:numFmt w:val="decimal"/>
      <w:lvlText w:val="%4."/>
      <w:lvlJc w:val="left"/>
      <w:pPr>
        <w:ind w:left="2880" w:hanging="360"/>
      </w:pPr>
    </w:lvl>
    <w:lvl w:ilvl="4" w:tplc="8BAA8FCE">
      <w:start w:val="1"/>
      <w:numFmt w:val="lowerLetter"/>
      <w:lvlText w:val="%5."/>
      <w:lvlJc w:val="left"/>
      <w:pPr>
        <w:ind w:left="3600" w:hanging="360"/>
      </w:pPr>
    </w:lvl>
    <w:lvl w:ilvl="5" w:tplc="73DC2982">
      <w:start w:val="1"/>
      <w:numFmt w:val="lowerRoman"/>
      <w:lvlText w:val="%6."/>
      <w:lvlJc w:val="right"/>
      <w:pPr>
        <w:ind w:left="4320" w:hanging="180"/>
      </w:pPr>
    </w:lvl>
    <w:lvl w:ilvl="6" w:tplc="E58E3290">
      <w:start w:val="1"/>
      <w:numFmt w:val="decimal"/>
      <w:lvlText w:val="%7."/>
      <w:lvlJc w:val="left"/>
      <w:pPr>
        <w:ind w:left="5040" w:hanging="360"/>
      </w:pPr>
    </w:lvl>
    <w:lvl w:ilvl="7" w:tplc="20BC3752">
      <w:start w:val="1"/>
      <w:numFmt w:val="lowerLetter"/>
      <w:lvlText w:val="%8."/>
      <w:lvlJc w:val="left"/>
      <w:pPr>
        <w:ind w:left="5760" w:hanging="360"/>
      </w:pPr>
    </w:lvl>
    <w:lvl w:ilvl="8" w:tplc="BC2A10A8">
      <w:start w:val="1"/>
      <w:numFmt w:val="lowerRoman"/>
      <w:lvlText w:val="%9."/>
      <w:lvlJc w:val="right"/>
      <w:pPr>
        <w:ind w:left="6480" w:hanging="180"/>
      </w:pPr>
    </w:lvl>
  </w:abstractNum>
  <w:abstractNum w:abstractNumId="13" w15:restartNumberingAfterBreak="0">
    <w:nsid w:val="787877F2"/>
    <w:multiLevelType w:val="hybridMultilevel"/>
    <w:tmpl w:val="78B42F12"/>
    <w:lvl w:ilvl="0" w:tplc="05E09B7A">
      <w:start w:val="1"/>
      <w:numFmt w:val="decimal"/>
      <w:lvlText w:val="%1."/>
      <w:lvlJc w:val="left"/>
      <w:pPr>
        <w:ind w:left="720" w:hanging="360"/>
      </w:pPr>
      <w:rPr>
        <w:rFonts w:hint="default"/>
      </w:rPr>
    </w:lvl>
    <w:lvl w:ilvl="1" w:tplc="2B221B4C" w:tentative="1">
      <w:start w:val="1"/>
      <w:numFmt w:val="lowerLetter"/>
      <w:lvlText w:val="%2."/>
      <w:lvlJc w:val="left"/>
      <w:pPr>
        <w:ind w:left="1440" w:hanging="360"/>
      </w:pPr>
    </w:lvl>
    <w:lvl w:ilvl="2" w:tplc="8424E3F6" w:tentative="1">
      <w:start w:val="1"/>
      <w:numFmt w:val="lowerRoman"/>
      <w:lvlText w:val="%3."/>
      <w:lvlJc w:val="right"/>
      <w:pPr>
        <w:ind w:left="2160" w:hanging="180"/>
      </w:pPr>
    </w:lvl>
    <w:lvl w:ilvl="3" w:tplc="0610E354" w:tentative="1">
      <w:start w:val="1"/>
      <w:numFmt w:val="decimal"/>
      <w:lvlText w:val="%4."/>
      <w:lvlJc w:val="left"/>
      <w:pPr>
        <w:ind w:left="2880" w:hanging="360"/>
      </w:pPr>
    </w:lvl>
    <w:lvl w:ilvl="4" w:tplc="B09CD358" w:tentative="1">
      <w:start w:val="1"/>
      <w:numFmt w:val="lowerLetter"/>
      <w:lvlText w:val="%5."/>
      <w:lvlJc w:val="left"/>
      <w:pPr>
        <w:ind w:left="3600" w:hanging="360"/>
      </w:pPr>
    </w:lvl>
    <w:lvl w:ilvl="5" w:tplc="92ECE0B4" w:tentative="1">
      <w:start w:val="1"/>
      <w:numFmt w:val="lowerRoman"/>
      <w:lvlText w:val="%6."/>
      <w:lvlJc w:val="right"/>
      <w:pPr>
        <w:ind w:left="4320" w:hanging="180"/>
      </w:pPr>
    </w:lvl>
    <w:lvl w:ilvl="6" w:tplc="DCA67BDC" w:tentative="1">
      <w:start w:val="1"/>
      <w:numFmt w:val="decimal"/>
      <w:lvlText w:val="%7."/>
      <w:lvlJc w:val="left"/>
      <w:pPr>
        <w:ind w:left="5040" w:hanging="360"/>
      </w:pPr>
    </w:lvl>
    <w:lvl w:ilvl="7" w:tplc="2F9CCAEC" w:tentative="1">
      <w:start w:val="1"/>
      <w:numFmt w:val="lowerLetter"/>
      <w:lvlText w:val="%8."/>
      <w:lvlJc w:val="left"/>
      <w:pPr>
        <w:ind w:left="5760" w:hanging="360"/>
      </w:pPr>
    </w:lvl>
    <w:lvl w:ilvl="8" w:tplc="38A0C874"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3B"/>
    <w:rsid w:val="00085D3B"/>
    <w:rsid w:val="0008634D"/>
    <w:rsid w:val="002B61FB"/>
    <w:rsid w:val="005C28EA"/>
    <w:rsid w:val="00742D97"/>
    <w:rsid w:val="007A017C"/>
    <w:rsid w:val="007E35CE"/>
    <w:rsid w:val="008A1802"/>
    <w:rsid w:val="008F3A47"/>
    <w:rsid w:val="009307F2"/>
    <w:rsid w:val="00A451C6"/>
    <w:rsid w:val="00A45F97"/>
    <w:rsid w:val="00D1068A"/>
    <w:rsid w:val="00E61A86"/>
    <w:rsid w:val="00E63A2E"/>
    <w:rsid w:val="00E72140"/>
    <w:rsid w:val="00F0653D"/>
    <w:rsid w:val="00F465E0"/>
    <w:rsid w:val="00FA324C"/>
    <w:rsid w:val="00FF4CB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0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058"/>
    <w:pPr>
      <w:spacing w:after="120" w:line="300" w:lineRule="exact"/>
      <w:jc w:val="both"/>
    </w:pPr>
    <w:rPr>
      <w:rFonts w:ascii="Times New Roman" w:eastAsia="Times New Roman" w:hAnsi="Times New Roman" w:cs="Times New Roman"/>
      <w:color w:val="000000"/>
      <w:szCs w:val="20"/>
      <w:lang w:eastAsia="ru-RU"/>
    </w:rPr>
  </w:style>
  <w:style w:type="paragraph" w:styleId="1">
    <w:name w:val="heading 1"/>
    <w:basedOn w:val="a"/>
    <w:next w:val="a"/>
    <w:link w:val="10"/>
    <w:uiPriority w:val="9"/>
    <w:qFormat/>
    <w:rsid w:val="000042E8"/>
    <w:pPr>
      <w:keepNext/>
      <w:keepLines/>
      <w:widowControl w:val="0"/>
      <w:autoSpaceDE w:val="0"/>
      <w:autoSpaceDN w:val="0"/>
      <w:spacing w:before="240" w:after="0" w:line="360" w:lineRule="auto"/>
      <w:ind w:firstLine="720"/>
      <w:jc w:val="center"/>
      <w:outlineLvl w:val="0"/>
    </w:pPr>
    <w:rPr>
      <w:rFonts w:eastAsiaTheme="majorEastAsia" w:cstheme="majorBidi"/>
      <w:b/>
      <w:color w:val="2E74B5" w:themeColor="accent1" w:themeShade="BF"/>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2E8"/>
    <w:rPr>
      <w:rFonts w:ascii="Times New Roman" w:eastAsiaTheme="majorEastAsia" w:hAnsi="Times New Roman" w:cstheme="majorBidi"/>
      <w:b/>
      <w:color w:val="2E74B5" w:themeColor="accent1" w:themeShade="BF"/>
      <w:sz w:val="28"/>
      <w:szCs w:val="32"/>
      <w:lang w:eastAsia="ru-RU"/>
    </w:rPr>
  </w:style>
  <w:style w:type="paragraph" w:styleId="a3">
    <w:name w:val="Balloon Text"/>
    <w:basedOn w:val="a"/>
    <w:link w:val="a4"/>
    <w:uiPriority w:val="99"/>
    <w:semiHidden/>
    <w:rsid w:val="00F56058"/>
    <w:pPr>
      <w:spacing w:after="0" w:line="240" w:lineRule="auto"/>
    </w:pPr>
    <w:rPr>
      <w:rFonts w:eastAsia="Calibri"/>
      <w:sz w:val="20"/>
    </w:rPr>
  </w:style>
  <w:style w:type="character" w:customStyle="1" w:styleId="a4">
    <w:name w:val="Текст выноски Знак"/>
    <w:link w:val="a3"/>
    <w:uiPriority w:val="99"/>
    <w:semiHidden/>
    <w:rsid w:val="00F56058"/>
    <w:rPr>
      <w:rFonts w:ascii="Times New Roman" w:eastAsia="Calibri" w:hAnsi="Times New Roman" w:cs="Times New Roman"/>
      <w:color w:val="000000"/>
      <w:sz w:val="20"/>
      <w:szCs w:val="20"/>
      <w:lang w:eastAsia="ru-RU"/>
    </w:rPr>
  </w:style>
  <w:style w:type="paragraph" w:styleId="a5">
    <w:name w:val="footnote text"/>
    <w:basedOn w:val="a"/>
    <w:link w:val="a6"/>
    <w:uiPriority w:val="99"/>
    <w:semiHidden/>
    <w:unhideWhenUsed/>
    <w:rsid w:val="00A014C0"/>
    <w:rPr>
      <w:sz w:val="20"/>
    </w:rPr>
  </w:style>
  <w:style w:type="character" w:customStyle="1" w:styleId="a6">
    <w:name w:val="Текст сноски Знак"/>
    <w:basedOn w:val="a0"/>
    <w:link w:val="a5"/>
    <w:uiPriority w:val="99"/>
    <w:semiHidden/>
    <w:rsid w:val="00A014C0"/>
    <w:rPr>
      <w:rFonts w:ascii="Times New Roman" w:eastAsia="Times New Roman" w:hAnsi="Times New Roman" w:cs="Times New Roman"/>
      <w:color w:val="000000"/>
      <w:sz w:val="20"/>
      <w:szCs w:val="20"/>
      <w:lang w:eastAsia="ru-RU"/>
    </w:rPr>
  </w:style>
  <w:style w:type="character" w:styleId="a7">
    <w:name w:val="footnote reference"/>
    <w:uiPriority w:val="99"/>
    <w:rsid w:val="00A014C0"/>
    <w:rPr>
      <w:vertAlign w:val="superscript"/>
    </w:rPr>
  </w:style>
  <w:style w:type="character" w:styleId="a8">
    <w:name w:val="annotation reference"/>
    <w:basedOn w:val="a0"/>
    <w:uiPriority w:val="99"/>
    <w:semiHidden/>
    <w:unhideWhenUsed/>
    <w:rsid w:val="00A014C0"/>
    <w:rPr>
      <w:sz w:val="16"/>
      <w:szCs w:val="16"/>
    </w:rPr>
  </w:style>
  <w:style w:type="paragraph" w:styleId="a9">
    <w:name w:val="annotation text"/>
    <w:basedOn w:val="a"/>
    <w:link w:val="aa"/>
    <w:uiPriority w:val="99"/>
    <w:semiHidden/>
    <w:unhideWhenUsed/>
    <w:rsid w:val="00A014C0"/>
    <w:pPr>
      <w:spacing w:after="0" w:line="240" w:lineRule="auto"/>
    </w:pPr>
    <w:rPr>
      <w:color w:val="auto"/>
      <w:sz w:val="20"/>
    </w:rPr>
  </w:style>
  <w:style w:type="character" w:customStyle="1" w:styleId="aa">
    <w:name w:val="Текст примечания Знак"/>
    <w:basedOn w:val="a0"/>
    <w:link w:val="a9"/>
    <w:uiPriority w:val="99"/>
    <w:semiHidden/>
    <w:rsid w:val="00A014C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56058"/>
    <w:pPr>
      <w:spacing w:after="120"/>
    </w:pPr>
    <w:rPr>
      <w:b/>
      <w:bCs/>
      <w:color w:val="000000"/>
    </w:rPr>
  </w:style>
  <w:style w:type="character" w:customStyle="1" w:styleId="ac">
    <w:name w:val="Тема примечания Знак"/>
    <w:basedOn w:val="aa"/>
    <w:link w:val="ab"/>
    <w:uiPriority w:val="99"/>
    <w:semiHidden/>
    <w:rsid w:val="00F56058"/>
    <w:rPr>
      <w:rFonts w:ascii="Times New Roman" w:eastAsia="Times New Roman" w:hAnsi="Times New Roman" w:cs="Times New Roman"/>
      <w:b/>
      <w:bCs/>
      <w:color w:val="000000"/>
      <w:sz w:val="20"/>
      <w:szCs w:val="20"/>
      <w:lang w:eastAsia="ru-RU"/>
    </w:rPr>
  </w:style>
  <w:style w:type="paragraph" w:styleId="ad">
    <w:name w:val="List Paragraph"/>
    <w:aliases w:val="List Paragraph_0,List Paragraph_1,RSHB_Table-Normal,Table-Normal,UL,Абзац маркированнный,Содержание. 2 уровень,Список с узором"/>
    <w:basedOn w:val="a"/>
    <w:link w:val="ae"/>
    <w:uiPriority w:val="99"/>
    <w:qFormat/>
    <w:rsid w:val="00F56058"/>
    <w:pPr>
      <w:ind w:left="708"/>
    </w:pPr>
  </w:style>
  <w:style w:type="character" w:customStyle="1" w:styleId="ae">
    <w:name w:val="Абзац списка Знак"/>
    <w:aliases w:val="List Paragraph_0 Знак,List Paragraph_1 Знак,RSHB_Table-Normal Знак,Table-Normal Знак,UL Знак,Абзац маркированнный Знак,Содержание. 2 уровень Знак,Список с узором Знак"/>
    <w:link w:val="ad"/>
    <w:uiPriority w:val="99"/>
    <w:locked/>
    <w:rsid w:val="00912131"/>
    <w:rPr>
      <w:rFonts w:ascii="Times New Roman" w:eastAsia="Times New Roman" w:hAnsi="Times New Roman" w:cs="Times New Roman"/>
      <w:color w:val="000000"/>
      <w:szCs w:val="20"/>
      <w:lang w:eastAsia="ru-RU"/>
    </w:rPr>
  </w:style>
  <w:style w:type="paragraph" w:styleId="af">
    <w:name w:val="Normal (Web)"/>
    <w:basedOn w:val="a"/>
    <w:rsid w:val="000F0CFA"/>
    <w:pPr>
      <w:spacing w:before="24" w:after="24" w:line="240" w:lineRule="auto"/>
      <w:jc w:val="left"/>
    </w:pPr>
    <w:rPr>
      <w:rFonts w:ascii="Arial" w:eastAsiaTheme="minorEastAsia" w:hAnsi="Arial" w:cs="Arial"/>
      <w:color w:val="332E2D"/>
      <w:spacing w:val="2"/>
      <w:sz w:val="24"/>
      <w:szCs w:val="24"/>
    </w:rPr>
  </w:style>
  <w:style w:type="paragraph" w:styleId="af0">
    <w:name w:val="Revision"/>
    <w:hidden/>
    <w:uiPriority w:val="99"/>
    <w:semiHidden/>
    <w:rsid w:val="00EA2122"/>
    <w:pPr>
      <w:spacing w:after="0" w:line="240" w:lineRule="auto"/>
    </w:pPr>
    <w:rPr>
      <w:rFonts w:ascii="Times New Roman" w:eastAsia="Times New Roman" w:hAnsi="Times New Roman" w:cs="Times New Roman"/>
      <w:color w:val="000000"/>
      <w:szCs w:val="20"/>
      <w:lang w:eastAsia="ru-RU"/>
    </w:rPr>
  </w:style>
  <w:style w:type="character" w:styleId="af1">
    <w:name w:val="Hyperlink"/>
    <w:basedOn w:val="a0"/>
    <w:uiPriority w:val="99"/>
    <w:unhideWhenUsed/>
    <w:rsid w:val="00B470C4"/>
    <w:rPr>
      <w:color w:val="0563C1" w:themeColor="hyperlink"/>
      <w:u w:val="single"/>
    </w:rPr>
  </w:style>
  <w:style w:type="paragraph" w:styleId="af2">
    <w:name w:val="header"/>
    <w:basedOn w:val="a"/>
    <w:link w:val="af3"/>
    <w:uiPriority w:val="99"/>
    <w:unhideWhenUsed/>
    <w:rsid w:val="00F0653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0653D"/>
    <w:rPr>
      <w:rFonts w:ascii="Times New Roman" w:eastAsia="Times New Roman" w:hAnsi="Times New Roman" w:cs="Times New Roman"/>
      <w:color w:val="000000"/>
      <w:szCs w:val="20"/>
      <w:lang w:eastAsia="ru-RU"/>
    </w:rPr>
  </w:style>
  <w:style w:type="paragraph" w:styleId="af4">
    <w:name w:val="footer"/>
    <w:basedOn w:val="a"/>
    <w:link w:val="af5"/>
    <w:uiPriority w:val="99"/>
    <w:unhideWhenUsed/>
    <w:rsid w:val="00F0653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0653D"/>
    <w:rPr>
      <w:rFonts w:ascii="Times New Roman" w:eastAsia="Times New Roman" w:hAnsi="Times New Roman"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rofinance.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vrofinance.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vrofinance.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2024-03-07T12:59:00Z</dcterms:created>
  <dcterms:modified xsi:type="dcterms:W3CDTF">2024-03-25T16:29:00Z</dcterms:modified>
</cp:coreProperties>
</file>